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86E9" w14:textId="16D25426" w:rsidR="00B76A3E" w:rsidRDefault="00B76A3E" w:rsidP="00B272E5">
      <w:pPr>
        <w:spacing w:after="0" w:line="240" w:lineRule="auto"/>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7216" behindDoc="0" locked="0" layoutInCell="1" allowOverlap="1" wp14:anchorId="4526F696" wp14:editId="32C6A25F">
            <wp:simplePos x="0" y="0"/>
            <wp:positionH relativeFrom="margin">
              <wp:align>left</wp:align>
            </wp:positionH>
            <wp:positionV relativeFrom="paragraph">
              <wp:posOffset>-477438</wp:posOffset>
            </wp:positionV>
            <wp:extent cx="2910177" cy="477878"/>
            <wp:effectExtent l="0" t="0" r="5080" b="0"/>
            <wp:wrapNone/>
            <wp:docPr id="641119801"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19801" name="Picture 1" descr="Ic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0177" cy="477878"/>
                    </a:xfrm>
                    <a:prstGeom prst="rect">
                      <a:avLst/>
                    </a:prstGeom>
                  </pic:spPr>
                </pic:pic>
              </a:graphicData>
            </a:graphic>
          </wp:anchor>
        </w:drawing>
      </w:r>
    </w:p>
    <w:p w14:paraId="4BB00165" w14:textId="7A851E6A" w:rsidR="008B4DA1" w:rsidRPr="008A2F4B" w:rsidRDefault="054AF105" w:rsidP="00B272E5">
      <w:pPr>
        <w:spacing w:after="0" w:line="240" w:lineRule="auto"/>
        <w:jc w:val="center"/>
        <w:rPr>
          <w:rFonts w:ascii="Arial" w:hAnsi="Arial" w:cs="Arial"/>
          <w:b/>
          <w:bCs/>
          <w:sz w:val="28"/>
          <w:szCs w:val="28"/>
        </w:rPr>
      </w:pPr>
      <w:r w:rsidRPr="008A2F4B">
        <w:rPr>
          <w:rFonts w:ascii="Arial" w:hAnsi="Arial" w:cs="Arial"/>
          <w:b/>
          <w:bCs/>
          <w:sz w:val="28"/>
          <w:szCs w:val="28"/>
        </w:rPr>
        <w:t>Stop-Gap Solutions</w:t>
      </w:r>
      <w:r w:rsidR="00B272E5" w:rsidRPr="008A2F4B">
        <w:rPr>
          <w:rFonts w:ascii="Arial" w:hAnsi="Arial" w:cs="Arial"/>
          <w:b/>
          <w:bCs/>
          <w:sz w:val="28"/>
          <w:szCs w:val="28"/>
        </w:rPr>
        <w:t xml:space="preserve"> </w:t>
      </w:r>
      <w:r w:rsidR="007465BB" w:rsidRPr="008A2F4B">
        <w:rPr>
          <w:rFonts w:ascii="Arial" w:hAnsi="Arial" w:cs="Arial"/>
          <w:b/>
          <w:bCs/>
          <w:sz w:val="28"/>
          <w:szCs w:val="28"/>
        </w:rPr>
        <w:t>Pro</w:t>
      </w:r>
      <w:r w:rsidR="00D9650E" w:rsidRPr="008A2F4B">
        <w:rPr>
          <w:rFonts w:ascii="Arial" w:hAnsi="Arial" w:cs="Arial"/>
          <w:b/>
          <w:bCs/>
          <w:sz w:val="28"/>
          <w:szCs w:val="28"/>
        </w:rPr>
        <w:t>gram</w:t>
      </w:r>
      <w:r w:rsidR="00EA5531" w:rsidRPr="00EA5531">
        <w:rPr>
          <w:rFonts w:ascii="Arial" w:hAnsi="Arial" w:cs="Arial"/>
          <w:b/>
          <w:bCs/>
          <w:sz w:val="28"/>
          <w:szCs w:val="28"/>
        </w:rPr>
        <w:t xml:space="preserve"> </w:t>
      </w:r>
      <w:r w:rsidR="00EA5531">
        <w:rPr>
          <w:rFonts w:ascii="Arial" w:hAnsi="Arial" w:cs="Arial"/>
          <w:b/>
          <w:bCs/>
          <w:sz w:val="28"/>
          <w:szCs w:val="28"/>
        </w:rPr>
        <w:t>for Broadband</w:t>
      </w:r>
      <w:r w:rsidR="00F23E62">
        <w:rPr>
          <w:rFonts w:ascii="Arial" w:hAnsi="Arial" w:cs="Arial"/>
          <w:b/>
          <w:bCs/>
          <w:sz w:val="28"/>
          <w:szCs w:val="28"/>
        </w:rPr>
        <w:t xml:space="preserve"> Line</w:t>
      </w:r>
      <w:r w:rsidR="00EA5531">
        <w:rPr>
          <w:rFonts w:ascii="Arial" w:hAnsi="Arial" w:cs="Arial"/>
          <w:b/>
          <w:bCs/>
          <w:sz w:val="28"/>
          <w:szCs w:val="28"/>
        </w:rPr>
        <w:t xml:space="preserve"> Extension Projects</w:t>
      </w:r>
      <w:r w:rsidR="007465BB" w:rsidRPr="008A2F4B">
        <w:rPr>
          <w:sz w:val="28"/>
          <w:szCs w:val="28"/>
        </w:rPr>
        <w:br/>
      </w:r>
      <w:r w:rsidR="001121B2" w:rsidRPr="008A2F4B">
        <w:rPr>
          <w:rFonts w:ascii="Arial" w:hAnsi="Arial" w:cs="Arial"/>
          <w:b/>
          <w:bCs/>
          <w:sz w:val="28"/>
          <w:szCs w:val="28"/>
        </w:rPr>
        <w:t>Response Form</w:t>
      </w:r>
      <w:r w:rsidR="00674B9F" w:rsidRPr="008A2F4B">
        <w:rPr>
          <w:rFonts w:ascii="Arial" w:hAnsi="Arial" w:cs="Arial"/>
          <w:b/>
          <w:bCs/>
          <w:sz w:val="28"/>
          <w:szCs w:val="28"/>
        </w:rPr>
        <w:t xml:space="preserve"> Part A</w:t>
      </w:r>
      <w:r w:rsidR="009F1704">
        <w:rPr>
          <w:rFonts w:ascii="Arial" w:hAnsi="Arial" w:cs="Arial"/>
          <w:b/>
          <w:bCs/>
          <w:sz w:val="28"/>
          <w:szCs w:val="28"/>
        </w:rPr>
        <w:t xml:space="preserve">: </w:t>
      </w:r>
    </w:p>
    <w:p w14:paraId="71D7DACD" w14:textId="4C394244" w:rsidR="001121B2" w:rsidRPr="00B76A3E" w:rsidRDefault="008B4DA1" w:rsidP="001121B2">
      <w:pPr>
        <w:spacing w:after="0" w:line="240" w:lineRule="auto"/>
        <w:jc w:val="center"/>
        <w:rPr>
          <w:rFonts w:ascii="Arial" w:hAnsi="Arial" w:cs="Arial"/>
          <w:caps/>
          <w:sz w:val="28"/>
          <w:szCs w:val="28"/>
        </w:rPr>
      </w:pPr>
      <w:r w:rsidRPr="00B76A3E">
        <w:rPr>
          <w:rFonts w:ascii="Arial" w:hAnsi="Arial" w:cs="Arial"/>
          <w:caps/>
          <w:sz w:val="24"/>
          <w:szCs w:val="24"/>
        </w:rPr>
        <w:t>(Company Information)</w:t>
      </w:r>
    </w:p>
    <w:p w14:paraId="00F1DACB" w14:textId="77777777" w:rsidR="001121B2" w:rsidRPr="00E40991" w:rsidRDefault="001121B2" w:rsidP="001121B2">
      <w:pPr>
        <w:spacing w:after="0" w:line="240" w:lineRule="auto"/>
        <w:rPr>
          <w:rFonts w:ascii="Arial" w:hAnsi="Arial" w:cs="Arial"/>
        </w:rPr>
      </w:pPr>
    </w:p>
    <w:p w14:paraId="59635C03" w14:textId="46EBAEAA" w:rsidR="001121B2" w:rsidRPr="00E40991" w:rsidRDefault="001121B2" w:rsidP="001121B2">
      <w:pPr>
        <w:spacing w:after="0" w:line="240" w:lineRule="auto"/>
        <w:rPr>
          <w:rFonts w:ascii="Arial" w:hAnsi="Arial" w:cs="Arial"/>
        </w:rPr>
      </w:pPr>
      <w:r w:rsidRPr="0E514FFC">
        <w:rPr>
          <w:rFonts w:ascii="Arial" w:hAnsi="Arial" w:cs="Arial"/>
        </w:rPr>
        <w:t xml:space="preserve">Completion of this form is required as part of the response to </w:t>
      </w:r>
      <w:r w:rsidR="00C17312">
        <w:rPr>
          <w:rFonts w:ascii="Arial" w:hAnsi="Arial" w:cs="Arial"/>
        </w:rPr>
        <w:t>the</w:t>
      </w:r>
      <w:r w:rsidRPr="0E514FFC">
        <w:rPr>
          <w:rFonts w:ascii="Arial" w:hAnsi="Arial" w:cs="Arial"/>
        </w:rPr>
        <w:t xml:space="preserve"> scope of work </w:t>
      </w:r>
      <w:r w:rsidR="00C17312">
        <w:rPr>
          <w:rFonts w:ascii="Arial" w:hAnsi="Arial" w:cs="Arial"/>
        </w:rPr>
        <w:t>for</w:t>
      </w:r>
      <w:r w:rsidRPr="0E514FFC">
        <w:rPr>
          <w:rFonts w:ascii="Arial" w:hAnsi="Arial" w:cs="Arial"/>
        </w:rPr>
        <w:t xml:space="preserve"> the </w:t>
      </w:r>
      <w:r w:rsidR="1DBAFD16" w:rsidRPr="0E514FFC">
        <w:rPr>
          <w:rFonts w:ascii="Arial" w:hAnsi="Arial" w:cs="Arial"/>
        </w:rPr>
        <w:t>Stop-Gap Solutions</w:t>
      </w:r>
      <w:r w:rsidRPr="0E514FFC">
        <w:rPr>
          <w:rFonts w:ascii="Arial" w:hAnsi="Arial" w:cs="Arial"/>
        </w:rPr>
        <w:t xml:space="preserve"> </w:t>
      </w:r>
      <w:r w:rsidR="007D16A1">
        <w:rPr>
          <w:rFonts w:ascii="Arial" w:hAnsi="Arial" w:cs="Arial"/>
        </w:rPr>
        <w:t>p</w:t>
      </w:r>
      <w:r w:rsidR="007D16A1" w:rsidRPr="0E514FFC">
        <w:rPr>
          <w:rFonts w:ascii="Arial" w:hAnsi="Arial" w:cs="Arial"/>
        </w:rPr>
        <w:t>rogram</w:t>
      </w:r>
      <w:r w:rsidR="00852E6F">
        <w:rPr>
          <w:rFonts w:ascii="Arial" w:hAnsi="Arial" w:cs="Arial"/>
        </w:rPr>
        <w:t xml:space="preserve"> for broadband line extension </w:t>
      </w:r>
      <w:r w:rsidR="00B76A3E">
        <w:rPr>
          <w:rFonts w:ascii="Arial" w:hAnsi="Arial" w:cs="Arial"/>
        </w:rPr>
        <w:t>projects</w:t>
      </w:r>
      <w:r w:rsidRPr="0E514FFC">
        <w:rPr>
          <w:rFonts w:ascii="Arial" w:hAnsi="Arial" w:cs="Arial"/>
        </w:rPr>
        <w:t>.</w:t>
      </w:r>
      <w:r w:rsidR="00446979" w:rsidRPr="0E514FFC">
        <w:rPr>
          <w:rFonts w:ascii="Arial" w:hAnsi="Arial" w:cs="Arial"/>
        </w:rPr>
        <w:t xml:space="preserve"> This form </w:t>
      </w:r>
      <w:r w:rsidR="00057016">
        <w:rPr>
          <w:rFonts w:ascii="Arial" w:hAnsi="Arial" w:cs="Arial"/>
        </w:rPr>
        <w:t>must</w:t>
      </w:r>
      <w:r w:rsidR="00057016" w:rsidRPr="0E514FFC">
        <w:rPr>
          <w:rFonts w:ascii="Arial" w:hAnsi="Arial" w:cs="Arial"/>
        </w:rPr>
        <w:t xml:space="preserve"> </w:t>
      </w:r>
      <w:r w:rsidR="00446979" w:rsidRPr="0E514FFC">
        <w:rPr>
          <w:rFonts w:ascii="Arial" w:hAnsi="Arial" w:cs="Arial"/>
        </w:rPr>
        <w:t xml:space="preserve">be completed </w:t>
      </w:r>
      <w:r w:rsidR="00446979" w:rsidRPr="00DA4FDD">
        <w:rPr>
          <w:rFonts w:ascii="Arial" w:hAnsi="Arial" w:cs="Arial"/>
          <w:b/>
          <w:bCs/>
        </w:rPr>
        <w:t>one time</w:t>
      </w:r>
      <w:r w:rsidR="00446979" w:rsidRPr="0E514FFC">
        <w:rPr>
          <w:rFonts w:ascii="Arial" w:hAnsi="Arial" w:cs="Arial"/>
        </w:rPr>
        <w:t xml:space="preserve"> and applied to each proposal submitted</w:t>
      </w:r>
      <w:r w:rsidR="00C17312">
        <w:rPr>
          <w:rFonts w:ascii="Arial" w:hAnsi="Arial" w:cs="Arial"/>
        </w:rPr>
        <w:t>, for all counties for which a pro</w:t>
      </w:r>
      <w:r w:rsidR="00DA4FDD">
        <w:rPr>
          <w:rFonts w:ascii="Arial" w:hAnsi="Arial" w:cs="Arial"/>
        </w:rPr>
        <w:t>posal</w:t>
      </w:r>
      <w:r w:rsidR="00C17312">
        <w:rPr>
          <w:rFonts w:ascii="Arial" w:hAnsi="Arial" w:cs="Arial"/>
        </w:rPr>
        <w:t xml:space="preserve"> is submitted</w:t>
      </w:r>
      <w:r w:rsidR="00446979" w:rsidRPr="0E514FFC">
        <w:rPr>
          <w:rFonts w:ascii="Arial" w:hAnsi="Arial" w:cs="Arial"/>
        </w:rPr>
        <w:t xml:space="preserve">. </w:t>
      </w:r>
      <w:r w:rsidRPr="0E514FFC">
        <w:rPr>
          <w:rFonts w:ascii="Arial" w:hAnsi="Arial" w:cs="Arial"/>
        </w:rPr>
        <w:t xml:space="preserve">This is not the only required response document: please refer to the scope of work for a complete list of all documents that must be uploaded in your response.  </w:t>
      </w:r>
    </w:p>
    <w:p w14:paraId="4E45FBA4" w14:textId="5CA16C8D" w:rsidR="001121B2" w:rsidRPr="00E40991" w:rsidRDefault="001121B2" w:rsidP="67C3233D">
      <w:pPr>
        <w:spacing w:after="0" w:line="240" w:lineRule="auto"/>
        <w:rPr>
          <w:rFonts w:ascii="Arial" w:hAnsi="Arial" w:cs="Arial"/>
        </w:rPr>
      </w:pPr>
    </w:p>
    <w:p w14:paraId="123FCE09" w14:textId="452C6F91" w:rsidR="00A02132" w:rsidRDefault="3B41D948" w:rsidP="67C3233D">
      <w:pPr>
        <w:spacing w:after="0" w:line="240" w:lineRule="auto"/>
        <w:rPr>
          <w:rFonts w:ascii="Arial" w:eastAsia="Arial" w:hAnsi="Arial" w:cs="Arial"/>
          <w:color w:val="000000" w:themeColor="text1"/>
        </w:rPr>
      </w:pPr>
      <w:r w:rsidRPr="1160F612">
        <w:rPr>
          <w:rFonts w:ascii="Arial" w:eastAsia="Arial" w:hAnsi="Arial" w:cs="Arial"/>
          <w:color w:val="000000" w:themeColor="text1"/>
        </w:rPr>
        <w:t xml:space="preserve">Some information requested below </w:t>
      </w:r>
      <w:r w:rsidR="00057016">
        <w:rPr>
          <w:rFonts w:ascii="Arial" w:eastAsia="Arial" w:hAnsi="Arial" w:cs="Arial"/>
          <w:color w:val="000000" w:themeColor="text1"/>
        </w:rPr>
        <w:t>was</w:t>
      </w:r>
      <w:r w:rsidRPr="1160F612">
        <w:rPr>
          <w:rFonts w:ascii="Arial" w:eastAsia="Arial" w:hAnsi="Arial" w:cs="Arial"/>
          <w:color w:val="000000" w:themeColor="text1"/>
        </w:rPr>
        <w:t xml:space="preserve"> included in your response to the </w:t>
      </w:r>
      <w:r w:rsidR="009573F1">
        <w:rPr>
          <w:rStyle w:val="normaltextrun"/>
          <w:rFonts w:ascii="Arial" w:hAnsi="Arial" w:cs="Arial"/>
          <w:color w:val="000000"/>
          <w:shd w:val="clear" w:color="auto" w:fill="FFFFFF"/>
        </w:rPr>
        <w:t xml:space="preserve">Broadband Expansion and Access </w:t>
      </w:r>
      <w:r w:rsidRPr="1160F612">
        <w:rPr>
          <w:rFonts w:ascii="Arial" w:eastAsia="Arial" w:hAnsi="Arial" w:cs="Arial"/>
          <w:color w:val="000000" w:themeColor="text1"/>
        </w:rPr>
        <w:t xml:space="preserve">Request for Proposal </w:t>
      </w:r>
      <w:r w:rsidR="009573F1">
        <w:rPr>
          <w:rFonts w:ascii="Arial" w:eastAsia="Arial" w:hAnsi="Arial" w:cs="Arial"/>
          <w:color w:val="000000" w:themeColor="text1"/>
        </w:rPr>
        <w:t xml:space="preserve">(RFP) </w:t>
      </w:r>
      <w:r w:rsidRPr="1160F612">
        <w:rPr>
          <w:rFonts w:ascii="Arial" w:eastAsia="Arial" w:hAnsi="Arial" w:cs="Arial"/>
          <w:color w:val="000000" w:themeColor="text1"/>
        </w:rPr>
        <w:t>certified in August 2023. You may reference your RFP submission where applicable</w:t>
      </w:r>
      <w:r w:rsidR="00455D2B" w:rsidRPr="1160F612">
        <w:rPr>
          <w:rFonts w:ascii="Arial" w:eastAsia="Arial" w:hAnsi="Arial" w:cs="Arial"/>
          <w:color w:val="000000" w:themeColor="text1"/>
        </w:rPr>
        <w:t xml:space="preserve">, but respondents </w:t>
      </w:r>
      <w:r w:rsidR="007B21CC">
        <w:rPr>
          <w:rFonts w:ascii="Arial" w:eastAsia="Arial" w:hAnsi="Arial" w:cs="Arial"/>
          <w:color w:val="000000" w:themeColor="text1"/>
        </w:rPr>
        <w:t>must</w:t>
      </w:r>
      <w:r w:rsidR="00455D2B" w:rsidRPr="1160F612">
        <w:rPr>
          <w:rFonts w:ascii="Arial" w:eastAsia="Arial" w:hAnsi="Arial" w:cs="Arial"/>
          <w:color w:val="000000" w:themeColor="text1"/>
        </w:rPr>
        <w:t xml:space="preserve"> restate or update relevant information within this </w:t>
      </w:r>
      <w:r w:rsidR="007B21CC">
        <w:rPr>
          <w:rFonts w:ascii="Arial" w:eastAsia="Arial" w:hAnsi="Arial" w:cs="Arial"/>
          <w:color w:val="000000" w:themeColor="text1"/>
        </w:rPr>
        <w:t>r</w:t>
      </w:r>
      <w:r w:rsidR="007B21CC" w:rsidRPr="1160F612">
        <w:rPr>
          <w:rFonts w:ascii="Arial" w:eastAsia="Arial" w:hAnsi="Arial" w:cs="Arial"/>
          <w:color w:val="000000" w:themeColor="text1"/>
        </w:rPr>
        <w:t xml:space="preserve">esponse </w:t>
      </w:r>
      <w:r w:rsidR="007B21CC">
        <w:rPr>
          <w:rFonts w:ascii="Arial" w:eastAsia="Arial" w:hAnsi="Arial" w:cs="Arial"/>
          <w:color w:val="000000" w:themeColor="text1"/>
        </w:rPr>
        <w:t>f</w:t>
      </w:r>
      <w:r w:rsidR="007B21CC" w:rsidRPr="1160F612">
        <w:rPr>
          <w:rFonts w:ascii="Arial" w:eastAsia="Arial" w:hAnsi="Arial" w:cs="Arial"/>
          <w:color w:val="000000" w:themeColor="text1"/>
        </w:rPr>
        <w:t>orm</w:t>
      </w:r>
      <w:r w:rsidR="00455D2B" w:rsidRPr="1160F612">
        <w:rPr>
          <w:rFonts w:ascii="Arial" w:eastAsia="Arial" w:hAnsi="Arial" w:cs="Arial"/>
          <w:color w:val="000000" w:themeColor="text1"/>
        </w:rPr>
        <w:t xml:space="preserve">. </w:t>
      </w:r>
      <w:r w:rsidR="008F4A00" w:rsidRPr="1160F612">
        <w:rPr>
          <w:rFonts w:ascii="Arial" w:eastAsia="Arial" w:hAnsi="Arial" w:cs="Arial"/>
          <w:color w:val="000000" w:themeColor="text1"/>
        </w:rPr>
        <w:t xml:space="preserve"> </w:t>
      </w:r>
    </w:p>
    <w:p w14:paraId="563EDCAC" w14:textId="36F5A90E" w:rsidR="67C3233D" w:rsidRDefault="67C3233D" w:rsidP="67C3233D">
      <w:pPr>
        <w:tabs>
          <w:tab w:val="right" w:leader="underscore" w:pos="9360"/>
        </w:tabs>
        <w:spacing w:after="0" w:line="240" w:lineRule="auto"/>
        <w:rPr>
          <w:rFonts w:ascii="Arial" w:hAnsi="Arial" w:cs="Arial"/>
          <w:b/>
          <w:bCs/>
        </w:rPr>
      </w:pPr>
    </w:p>
    <w:p w14:paraId="68EE1482" w14:textId="109243A8" w:rsidR="001121B2" w:rsidRPr="00E40991" w:rsidRDefault="001121B2" w:rsidP="001121B2">
      <w:pPr>
        <w:tabs>
          <w:tab w:val="right" w:leader="underscore" w:pos="9360"/>
        </w:tabs>
        <w:spacing w:after="0" w:line="240" w:lineRule="auto"/>
        <w:rPr>
          <w:rFonts w:ascii="Arial" w:hAnsi="Arial" w:cs="Arial"/>
          <w:b/>
          <w:bCs/>
        </w:rPr>
      </w:pPr>
      <w:r w:rsidRPr="00E40991">
        <w:rPr>
          <w:rFonts w:ascii="Arial" w:hAnsi="Arial" w:cs="Arial"/>
          <w:b/>
          <w:bCs/>
        </w:rPr>
        <w:t xml:space="preserve">Provider Name:  </w:t>
      </w:r>
      <w:r w:rsidRPr="00E40991">
        <w:rPr>
          <w:rFonts w:ascii="Arial" w:hAnsi="Arial" w:cs="Arial"/>
          <w:b/>
          <w:bCs/>
        </w:rPr>
        <w:tab/>
      </w:r>
    </w:p>
    <w:p w14:paraId="7CABDCBF" w14:textId="77777777" w:rsidR="001121B2" w:rsidRPr="00E40991" w:rsidRDefault="001121B2" w:rsidP="001121B2">
      <w:pPr>
        <w:tabs>
          <w:tab w:val="right" w:leader="underscore" w:pos="9360"/>
        </w:tabs>
        <w:spacing w:after="0" w:line="240" w:lineRule="auto"/>
        <w:rPr>
          <w:rFonts w:ascii="Arial" w:hAnsi="Arial" w:cs="Arial"/>
          <w:b/>
          <w:bCs/>
        </w:rPr>
      </w:pPr>
    </w:p>
    <w:p w14:paraId="6840994C" w14:textId="77777777" w:rsidR="001121B2" w:rsidRPr="00E40991" w:rsidRDefault="001121B2" w:rsidP="001121B2">
      <w:pPr>
        <w:tabs>
          <w:tab w:val="right" w:leader="underscore" w:pos="9360"/>
        </w:tabs>
        <w:spacing w:after="0" w:line="240" w:lineRule="auto"/>
        <w:rPr>
          <w:rFonts w:ascii="Arial" w:hAnsi="Arial" w:cs="Arial"/>
        </w:rPr>
      </w:pPr>
      <w:r w:rsidRPr="7A37F624">
        <w:rPr>
          <w:rFonts w:ascii="Arial" w:hAnsi="Arial" w:cs="Arial"/>
        </w:rPr>
        <w:t xml:space="preserve">The sections below correspond to the evaluation criteria set out in the </w:t>
      </w:r>
      <w:r>
        <w:rPr>
          <w:rFonts w:ascii="Arial" w:hAnsi="Arial" w:cs="Arial"/>
        </w:rPr>
        <w:t>s</w:t>
      </w:r>
      <w:r w:rsidRPr="7A37F624">
        <w:rPr>
          <w:rFonts w:ascii="Arial" w:hAnsi="Arial" w:cs="Arial"/>
        </w:rPr>
        <w:t xml:space="preserve">cope of </w:t>
      </w:r>
      <w:r>
        <w:rPr>
          <w:rFonts w:ascii="Arial" w:hAnsi="Arial" w:cs="Arial"/>
        </w:rPr>
        <w:t>w</w:t>
      </w:r>
      <w:r w:rsidRPr="7A37F624">
        <w:rPr>
          <w:rFonts w:ascii="Arial" w:hAnsi="Arial" w:cs="Arial"/>
        </w:rPr>
        <w:t xml:space="preserve">ork. </w:t>
      </w:r>
    </w:p>
    <w:p w14:paraId="1145FA04" w14:textId="77777777" w:rsidR="001121B2" w:rsidRDefault="001121B2" w:rsidP="001121B2">
      <w:pPr>
        <w:tabs>
          <w:tab w:val="right" w:leader="underscore" w:pos="9360"/>
        </w:tabs>
        <w:spacing w:after="0" w:line="240" w:lineRule="auto"/>
        <w:rPr>
          <w:rFonts w:ascii="Arial" w:hAnsi="Arial" w:cs="Arial"/>
        </w:rPr>
      </w:pPr>
    </w:p>
    <w:p w14:paraId="4495132A" w14:textId="77777777" w:rsidR="001121B2" w:rsidRPr="00E40991" w:rsidRDefault="001121B2" w:rsidP="001121B2">
      <w:pPr>
        <w:pStyle w:val="ListParagraph"/>
        <w:numPr>
          <w:ilvl w:val="0"/>
          <w:numId w:val="1"/>
        </w:numPr>
        <w:tabs>
          <w:tab w:val="left" w:pos="360"/>
        </w:tabs>
        <w:spacing w:after="0" w:line="240" w:lineRule="auto"/>
        <w:ind w:left="360" w:hanging="360"/>
        <w:rPr>
          <w:rFonts w:ascii="Arial" w:hAnsi="Arial" w:cs="Arial"/>
          <w:b/>
          <w:bCs/>
        </w:rPr>
      </w:pPr>
      <w:r w:rsidRPr="7A37F624">
        <w:rPr>
          <w:rFonts w:ascii="Arial" w:hAnsi="Arial" w:cs="Arial"/>
          <w:b/>
          <w:bCs/>
        </w:rPr>
        <w:t>Ability of the Respondent to Perform</w:t>
      </w:r>
    </w:p>
    <w:p w14:paraId="260D1670" w14:textId="77777777" w:rsidR="001121B2" w:rsidRDefault="001121B2" w:rsidP="001121B2">
      <w:pPr>
        <w:spacing w:after="0" w:line="240" w:lineRule="auto"/>
        <w:rPr>
          <w:rFonts w:ascii="Arial" w:hAnsi="Arial" w:cs="Arial"/>
        </w:rPr>
      </w:pPr>
    </w:p>
    <w:p w14:paraId="5F229AE8" w14:textId="77777777" w:rsidR="001121B2" w:rsidRDefault="001121B2" w:rsidP="001121B2">
      <w:pPr>
        <w:pStyle w:val="ListParagraph"/>
        <w:numPr>
          <w:ilvl w:val="0"/>
          <w:numId w:val="2"/>
        </w:numPr>
        <w:spacing w:after="0" w:line="240" w:lineRule="auto"/>
        <w:rPr>
          <w:rFonts w:ascii="Arial" w:hAnsi="Arial" w:cs="Arial"/>
        </w:rPr>
      </w:pPr>
      <w:r w:rsidRPr="0E514FFC">
        <w:rPr>
          <w:rFonts w:ascii="Arial" w:hAnsi="Arial" w:cs="Arial"/>
        </w:rPr>
        <w:t>Financial Qualifications.</w:t>
      </w:r>
    </w:p>
    <w:p w14:paraId="4D9D966A" w14:textId="77777777" w:rsidR="001121B2" w:rsidRDefault="001121B2" w:rsidP="001121B2">
      <w:pPr>
        <w:pStyle w:val="ListParagraph"/>
        <w:spacing w:after="0" w:line="240" w:lineRule="auto"/>
        <w:rPr>
          <w:rFonts w:ascii="Arial" w:hAnsi="Arial" w:cs="Arial"/>
        </w:rPr>
      </w:pPr>
    </w:p>
    <w:p w14:paraId="31A03C12" w14:textId="77777777" w:rsidR="001121B2" w:rsidRDefault="001121B2" w:rsidP="001121B2">
      <w:pPr>
        <w:pStyle w:val="ListParagraph"/>
        <w:numPr>
          <w:ilvl w:val="0"/>
          <w:numId w:val="3"/>
        </w:numPr>
        <w:spacing w:after="0" w:line="240" w:lineRule="auto"/>
        <w:rPr>
          <w:rFonts w:ascii="Arial" w:hAnsi="Arial" w:cs="Arial"/>
          <w:u w:val="single"/>
        </w:rPr>
      </w:pPr>
      <w:r w:rsidRPr="00CE6555">
        <w:rPr>
          <w:rFonts w:ascii="Arial" w:hAnsi="Arial" w:cs="Arial"/>
          <w:u w:val="single"/>
        </w:rPr>
        <w:t>Updated Financial Solvency Information</w:t>
      </w:r>
    </w:p>
    <w:p w14:paraId="6B2D5707" w14:textId="6B5011FF" w:rsidR="001121B2" w:rsidRDefault="001121B2">
      <w:pPr>
        <w:spacing w:after="0" w:line="240" w:lineRule="auto"/>
        <w:ind w:left="1080"/>
        <w:rPr>
          <w:rFonts w:ascii="Arial" w:hAnsi="Arial" w:cs="Arial"/>
          <w:u w:val="single"/>
        </w:rPr>
      </w:pPr>
    </w:p>
    <w:p w14:paraId="4062CFBC" w14:textId="37B90857" w:rsidR="00307ECD" w:rsidRDefault="00CA44EA" w:rsidP="00527C7E">
      <w:pPr>
        <w:spacing w:after="0" w:line="240" w:lineRule="auto"/>
        <w:ind w:left="1080"/>
        <w:rPr>
          <w:rFonts w:ascii="Arial" w:hAnsi="Arial" w:cs="Arial"/>
          <w:u w:val="single"/>
        </w:rPr>
      </w:pPr>
      <w:r>
        <w:rPr>
          <w:rStyle w:val="normaltextrun"/>
          <w:rFonts w:ascii="Arial" w:hAnsi="Arial" w:cs="Arial"/>
          <w:color w:val="000000"/>
          <w:shd w:val="clear" w:color="auto" w:fill="FFFFFF"/>
        </w:rPr>
        <w:t xml:space="preserve">If you participated in the Completing Access to Broadband </w:t>
      </w:r>
      <w:r w:rsidR="002F715B">
        <w:rPr>
          <w:rStyle w:val="normaltextrun"/>
          <w:rFonts w:ascii="Arial" w:hAnsi="Arial" w:cs="Arial"/>
          <w:color w:val="000000"/>
          <w:shd w:val="clear" w:color="auto" w:fill="FFFFFF"/>
        </w:rPr>
        <w:t xml:space="preserve">(CAB) </w:t>
      </w:r>
      <w:r w:rsidR="009573F1">
        <w:rPr>
          <w:rStyle w:val="normaltextrun"/>
          <w:rFonts w:ascii="Arial" w:hAnsi="Arial" w:cs="Arial"/>
          <w:color w:val="000000"/>
          <w:shd w:val="clear" w:color="auto" w:fill="FFFFFF"/>
        </w:rPr>
        <w:t xml:space="preserve">program </w:t>
      </w:r>
      <w:r>
        <w:rPr>
          <w:rStyle w:val="normaltextrun"/>
          <w:rFonts w:ascii="Arial" w:hAnsi="Arial" w:cs="Arial"/>
          <w:color w:val="000000"/>
          <w:shd w:val="clear" w:color="auto" w:fill="FFFFFF"/>
        </w:rPr>
        <w:t xml:space="preserve">in 2025 or prequalified for the </w:t>
      </w:r>
      <w:r w:rsidR="00F83829">
        <w:rPr>
          <w:rStyle w:val="normaltextrun"/>
          <w:rFonts w:ascii="Arial" w:hAnsi="Arial" w:cs="Arial"/>
          <w:color w:val="000000"/>
          <w:shd w:val="clear" w:color="auto" w:fill="FFFFFF"/>
        </w:rPr>
        <w:t>Broadband Equity, Access, and Deployment (</w:t>
      </w:r>
      <w:r>
        <w:rPr>
          <w:rStyle w:val="normaltextrun"/>
          <w:rFonts w:ascii="Arial" w:hAnsi="Arial" w:cs="Arial"/>
          <w:color w:val="000000"/>
          <w:shd w:val="clear" w:color="auto" w:fill="FFFFFF"/>
        </w:rPr>
        <w:t>BEAD</w:t>
      </w:r>
      <w:r w:rsidR="00F83829">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w:t>
      </w:r>
      <w:r w:rsidR="00F83829">
        <w:rPr>
          <w:rStyle w:val="normaltextrun"/>
          <w:rFonts w:ascii="Arial" w:hAnsi="Arial" w:cs="Arial"/>
          <w:color w:val="000000"/>
          <w:shd w:val="clear" w:color="auto" w:fill="FFFFFF"/>
        </w:rPr>
        <w:t>p</w:t>
      </w:r>
      <w:r>
        <w:rPr>
          <w:rStyle w:val="normaltextrun"/>
          <w:rFonts w:ascii="Arial" w:hAnsi="Arial" w:cs="Arial"/>
          <w:color w:val="000000"/>
          <w:shd w:val="clear" w:color="auto" w:fill="FFFFFF"/>
        </w:rPr>
        <w:t xml:space="preserve">rogram, </w:t>
      </w:r>
      <w:r w:rsidR="008F0C90">
        <w:rPr>
          <w:rStyle w:val="normaltextrun"/>
          <w:rFonts w:ascii="Arial" w:hAnsi="Arial" w:cs="Arial"/>
          <w:color w:val="000000"/>
          <w:shd w:val="clear" w:color="auto" w:fill="FFFFFF"/>
        </w:rPr>
        <w:t>please d</w:t>
      </w:r>
      <w:r w:rsidR="00307ECD">
        <w:rPr>
          <w:rStyle w:val="normaltextrun"/>
          <w:rFonts w:ascii="Arial" w:hAnsi="Arial" w:cs="Arial"/>
          <w:color w:val="000000"/>
          <w:shd w:val="clear" w:color="auto" w:fill="FFFFFF"/>
        </w:rPr>
        <w:t xml:space="preserve">escribe any significant changes in your financial position since your submission </w:t>
      </w:r>
      <w:r w:rsidR="008F0C90">
        <w:rPr>
          <w:rStyle w:val="normaltextrun"/>
          <w:rFonts w:ascii="Arial" w:hAnsi="Arial" w:cs="Arial"/>
          <w:color w:val="000000"/>
          <w:shd w:val="clear" w:color="auto" w:fill="FFFFFF"/>
        </w:rPr>
        <w:t xml:space="preserve">of financial materials for that program. If you did not participate in either program in 2025, </w:t>
      </w:r>
      <w:r w:rsidR="00180613">
        <w:rPr>
          <w:rStyle w:val="normaltextrun"/>
          <w:rFonts w:ascii="Arial" w:hAnsi="Arial" w:cs="Arial"/>
          <w:color w:val="000000"/>
          <w:shd w:val="clear" w:color="auto" w:fill="FFFFFF"/>
        </w:rPr>
        <w:t xml:space="preserve">please describe any significant changes in your financial position since your submission of financial materials </w:t>
      </w:r>
      <w:r w:rsidR="00307ECD">
        <w:rPr>
          <w:rStyle w:val="normaltextrun"/>
          <w:rFonts w:ascii="Arial" w:hAnsi="Arial" w:cs="Arial"/>
          <w:color w:val="000000"/>
          <w:shd w:val="clear" w:color="auto" w:fill="FFFFFF"/>
        </w:rPr>
        <w:t xml:space="preserve">in response to the Broadband Expansion and Access RFP. Provide any additional information regarding financial standing and your ability to carry out the proposed project. In addition to the required documents listed in the scope of work, list any </w:t>
      </w:r>
      <w:r w:rsidR="00F83829">
        <w:rPr>
          <w:rStyle w:val="normaltextrun"/>
          <w:rFonts w:ascii="Arial" w:hAnsi="Arial" w:cs="Arial"/>
          <w:color w:val="000000"/>
          <w:shd w:val="clear" w:color="auto" w:fill="FFFFFF"/>
        </w:rPr>
        <w:t xml:space="preserve">other </w:t>
      </w:r>
      <w:r w:rsidR="00307ECD">
        <w:rPr>
          <w:rStyle w:val="normaltextrun"/>
          <w:rFonts w:ascii="Arial" w:hAnsi="Arial" w:cs="Arial"/>
          <w:color w:val="000000"/>
          <w:shd w:val="clear" w:color="auto" w:fill="FFFFFF"/>
        </w:rPr>
        <w:t xml:space="preserve">documents below that will be uploaded as part of this update. (Section </w:t>
      </w:r>
      <w:r w:rsidR="00BD01B7">
        <w:rPr>
          <w:rStyle w:val="normaltextrun"/>
          <w:rFonts w:ascii="Arial" w:hAnsi="Arial" w:cs="Arial"/>
          <w:color w:val="000000"/>
          <w:shd w:val="clear" w:color="auto" w:fill="FFFFFF"/>
        </w:rPr>
        <w:t>8</w:t>
      </w:r>
      <w:r w:rsidR="00307ECD">
        <w:rPr>
          <w:rStyle w:val="normaltextrun"/>
          <w:rFonts w:ascii="Arial" w:hAnsi="Arial" w:cs="Arial"/>
          <w:color w:val="000000"/>
          <w:shd w:val="clear" w:color="auto" w:fill="FFFFFF"/>
        </w:rPr>
        <w:t>.I.A.1. of the Scope of Work)</w:t>
      </w:r>
    </w:p>
    <w:p w14:paraId="70074E31" w14:textId="77777777" w:rsidR="00307ECD" w:rsidRDefault="00307ECD">
      <w:pPr>
        <w:spacing w:after="0" w:line="240" w:lineRule="auto"/>
        <w:ind w:left="1080"/>
        <w:rPr>
          <w:rFonts w:ascii="Arial" w:hAnsi="Arial" w:cs="Arial"/>
          <w:u w:val="single"/>
        </w:rPr>
      </w:pPr>
    </w:p>
    <w:p w14:paraId="03B119D9"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C39583F"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EFB4E7C"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9FEF6F1"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55433D3"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A54E8F0"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6791D60"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F68ABB6" w14:textId="77777777" w:rsidR="001121B2" w:rsidRDefault="001121B2" w:rsidP="001121B2">
      <w:pPr>
        <w:spacing w:after="0" w:line="240" w:lineRule="auto"/>
        <w:rPr>
          <w:rFonts w:ascii="Arial" w:hAnsi="Arial" w:cs="Arial"/>
        </w:rPr>
      </w:pPr>
    </w:p>
    <w:p w14:paraId="4AF79886" w14:textId="516271A6" w:rsidR="00A45150" w:rsidRDefault="001A0CB6" w:rsidP="001121B2">
      <w:pPr>
        <w:spacing w:after="0" w:line="240" w:lineRule="auto"/>
        <w:rPr>
          <w:rFonts w:ascii="Arial" w:hAnsi="Arial" w:cs="Arial"/>
        </w:rPr>
      </w:pPr>
      <w:r>
        <w:rPr>
          <w:rFonts w:ascii="Arial" w:hAnsi="Arial" w:cs="Arial"/>
        </w:rPr>
        <w:t xml:space="preserve">Or </w:t>
      </w:r>
      <w:r w:rsidR="002F715B">
        <w:rPr>
          <w:rFonts w:ascii="Arial" w:hAnsi="Arial" w:cs="Arial"/>
        </w:rPr>
        <w:t xml:space="preserve">place an “X” in the </w:t>
      </w:r>
      <w:r w:rsidR="00A45150">
        <w:rPr>
          <w:rFonts w:ascii="Arial" w:hAnsi="Arial" w:cs="Arial"/>
        </w:rPr>
        <w:t>below if applicable:</w:t>
      </w:r>
      <w:r w:rsidR="00527C7E">
        <w:rPr>
          <w:rFonts w:ascii="Arial" w:hAnsi="Arial" w:cs="Arial"/>
        </w:rPr>
        <w:br/>
      </w:r>
    </w:p>
    <w:p w14:paraId="12BA8EE1" w14:textId="21B7831A" w:rsidR="00973F32" w:rsidRDefault="002F715B" w:rsidP="00CE48D4">
      <w:pPr>
        <w:spacing w:after="0" w:line="240" w:lineRule="auto"/>
        <w:ind w:left="450" w:hanging="450"/>
        <w:rPr>
          <w:rFonts w:ascii="Arial" w:hAnsi="Arial" w:cs="Arial"/>
        </w:rPr>
      </w:pPr>
      <w:r>
        <w:rPr>
          <w:rFonts w:ascii="Arial" w:hAnsi="Arial" w:cs="Arial"/>
        </w:rPr>
        <w:t>_</w:t>
      </w:r>
      <w:r w:rsidR="00BA412C">
        <w:rPr>
          <w:rFonts w:ascii="Arial" w:hAnsi="Arial" w:cs="Arial"/>
        </w:rPr>
        <w:t xml:space="preserve">__ </w:t>
      </w:r>
      <w:r w:rsidR="00655AF8">
        <w:rPr>
          <w:rFonts w:ascii="Arial" w:hAnsi="Arial" w:cs="Arial"/>
        </w:rPr>
        <w:t xml:space="preserve">The information for my company </w:t>
      </w:r>
      <w:r w:rsidR="008A2383">
        <w:rPr>
          <w:rFonts w:ascii="Arial" w:hAnsi="Arial" w:cs="Arial"/>
        </w:rPr>
        <w:t xml:space="preserve">for Section </w:t>
      </w:r>
      <w:r w:rsidR="003E1019">
        <w:rPr>
          <w:rFonts w:ascii="Arial" w:hAnsi="Arial" w:cs="Arial"/>
        </w:rPr>
        <w:t>8.</w:t>
      </w:r>
      <w:r w:rsidR="008A2383">
        <w:rPr>
          <w:rFonts w:ascii="Arial" w:hAnsi="Arial" w:cs="Arial"/>
        </w:rPr>
        <w:t xml:space="preserve">I.A. 1. </w:t>
      </w:r>
      <w:r w:rsidR="00655AF8">
        <w:rPr>
          <w:rFonts w:ascii="Arial" w:hAnsi="Arial" w:cs="Arial"/>
        </w:rPr>
        <w:t xml:space="preserve">has not changed </w:t>
      </w:r>
      <w:r w:rsidR="00B77221">
        <w:rPr>
          <w:rFonts w:ascii="Arial" w:hAnsi="Arial" w:cs="Arial"/>
        </w:rPr>
        <w:t>from</w:t>
      </w:r>
      <w:r w:rsidR="00655AF8">
        <w:rPr>
          <w:rFonts w:ascii="Arial" w:hAnsi="Arial" w:cs="Arial"/>
        </w:rPr>
        <w:t xml:space="preserve"> the </w:t>
      </w:r>
      <w:r w:rsidR="00216710">
        <w:rPr>
          <w:rFonts w:ascii="Arial" w:hAnsi="Arial" w:cs="Arial"/>
        </w:rPr>
        <w:t>financial information</w:t>
      </w:r>
      <w:r w:rsidR="00655AF8">
        <w:rPr>
          <w:rFonts w:ascii="Arial" w:hAnsi="Arial" w:cs="Arial"/>
        </w:rPr>
        <w:t xml:space="preserve"> submitted </w:t>
      </w:r>
      <w:r w:rsidR="00216710">
        <w:rPr>
          <w:rFonts w:ascii="Arial" w:hAnsi="Arial" w:cs="Arial"/>
        </w:rPr>
        <w:t xml:space="preserve">to the office in 2025 </w:t>
      </w:r>
      <w:r w:rsidR="00655AF8">
        <w:rPr>
          <w:rFonts w:ascii="Arial" w:hAnsi="Arial" w:cs="Arial"/>
        </w:rPr>
        <w:t xml:space="preserve">as part of the </w:t>
      </w:r>
      <w:r>
        <w:rPr>
          <w:rFonts w:ascii="Arial" w:hAnsi="Arial" w:cs="Arial"/>
        </w:rPr>
        <w:t>CAB</w:t>
      </w:r>
      <w:r w:rsidR="00655AF8">
        <w:rPr>
          <w:rFonts w:ascii="Arial" w:hAnsi="Arial" w:cs="Arial"/>
        </w:rPr>
        <w:t xml:space="preserve"> </w:t>
      </w:r>
      <w:r w:rsidR="00F83829">
        <w:rPr>
          <w:rFonts w:ascii="Arial" w:hAnsi="Arial" w:cs="Arial"/>
        </w:rPr>
        <w:t xml:space="preserve">program </w:t>
      </w:r>
      <w:r w:rsidR="000429EE" w:rsidRPr="6B527185">
        <w:rPr>
          <w:rFonts w:ascii="Arial" w:hAnsi="Arial" w:cs="Arial"/>
        </w:rPr>
        <w:t xml:space="preserve">or for </w:t>
      </w:r>
      <w:r w:rsidR="000429EE" w:rsidRPr="2AE20FF5">
        <w:rPr>
          <w:rFonts w:ascii="Arial" w:hAnsi="Arial" w:cs="Arial"/>
        </w:rPr>
        <w:t>prequalification for</w:t>
      </w:r>
      <w:r w:rsidR="000429EE" w:rsidRPr="6B527185">
        <w:rPr>
          <w:rFonts w:ascii="Arial" w:hAnsi="Arial" w:cs="Arial"/>
        </w:rPr>
        <w:t xml:space="preserve"> the B</w:t>
      </w:r>
      <w:r w:rsidR="00F83829">
        <w:rPr>
          <w:rFonts w:ascii="Arial" w:hAnsi="Arial" w:cs="Arial"/>
        </w:rPr>
        <w:t>EAD</w:t>
      </w:r>
      <w:r w:rsidR="000429EE" w:rsidRPr="6B527185">
        <w:rPr>
          <w:rFonts w:ascii="Arial" w:hAnsi="Arial" w:cs="Arial"/>
        </w:rPr>
        <w:t xml:space="preserve"> </w:t>
      </w:r>
      <w:r w:rsidR="00F83829">
        <w:rPr>
          <w:rFonts w:ascii="Arial" w:hAnsi="Arial" w:cs="Arial"/>
        </w:rPr>
        <w:t>p</w:t>
      </w:r>
      <w:r w:rsidR="00F83829" w:rsidRPr="6B527185">
        <w:rPr>
          <w:rFonts w:ascii="Arial" w:hAnsi="Arial" w:cs="Arial"/>
        </w:rPr>
        <w:t>rogram</w:t>
      </w:r>
      <w:r w:rsidR="00655AF8">
        <w:rPr>
          <w:rFonts w:ascii="Arial" w:hAnsi="Arial" w:cs="Arial"/>
        </w:rPr>
        <w:t xml:space="preserve">. </w:t>
      </w:r>
    </w:p>
    <w:p w14:paraId="6567735F" w14:textId="32F9FC94" w:rsidR="003E1019" w:rsidRDefault="004D2FB7" w:rsidP="001121B2">
      <w:pPr>
        <w:spacing w:after="0" w:line="240" w:lineRule="auto"/>
        <w:rPr>
          <w:rFonts w:ascii="Arial" w:hAnsi="Arial" w:cs="Arial"/>
        </w:rPr>
      </w:pPr>
      <w:r w:rsidRPr="00627BD7">
        <w:rPr>
          <w:rFonts w:ascii="Arial" w:eastAsia="Arial" w:hAnsi="Arial" w:cs="Arial"/>
          <w:i/>
          <w:iCs/>
          <w:color w:val="000000" w:themeColor="text1"/>
        </w:rPr>
        <w:lastRenderedPageBreak/>
        <w:t>If your financial solvency information (Section 8.I.A.1.) has not changed</w:t>
      </w:r>
      <w:r w:rsidR="00627BD7" w:rsidRPr="00627BD7">
        <w:rPr>
          <w:rFonts w:ascii="Arial" w:eastAsia="Arial" w:hAnsi="Arial" w:cs="Arial"/>
          <w:i/>
          <w:iCs/>
          <w:color w:val="000000" w:themeColor="text1"/>
        </w:rPr>
        <w:t>, then</w:t>
      </w:r>
      <w:r w:rsidRPr="00627BD7">
        <w:rPr>
          <w:rFonts w:ascii="Arial" w:hAnsi="Arial" w:cs="Arial"/>
          <w:i/>
          <w:iCs/>
        </w:rPr>
        <w:t xml:space="preserve"> no additional documents need to be uploaded</w:t>
      </w:r>
      <w:r w:rsidR="00F83829" w:rsidRPr="00F83829">
        <w:rPr>
          <w:rFonts w:ascii="Arial" w:hAnsi="Arial" w:cs="Arial"/>
          <w:i/>
          <w:iCs/>
        </w:rPr>
        <w:t xml:space="preserve"> </w:t>
      </w:r>
      <w:r w:rsidR="00F83829" w:rsidRPr="00627BD7">
        <w:rPr>
          <w:rFonts w:ascii="Arial" w:hAnsi="Arial" w:cs="Arial"/>
          <w:i/>
          <w:iCs/>
        </w:rPr>
        <w:t xml:space="preserve">for this </w:t>
      </w:r>
      <w:r w:rsidR="002F715B" w:rsidRPr="00627BD7">
        <w:rPr>
          <w:rFonts w:ascii="Arial" w:hAnsi="Arial" w:cs="Arial"/>
          <w:i/>
          <w:iCs/>
        </w:rPr>
        <w:t>section,</w:t>
      </w:r>
      <w:r w:rsidRPr="00627BD7">
        <w:rPr>
          <w:rFonts w:ascii="Arial" w:hAnsi="Arial" w:cs="Arial"/>
          <w:i/>
          <w:iCs/>
        </w:rPr>
        <w:t xml:space="preserve"> and the Broadband Infrastructure Office will rely on the information submitted </w:t>
      </w:r>
      <w:r w:rsidR="002F715B">
        <w:rPr>
          <w:rFonts w:ascii="Arial" w:hAnsi="Arial" w:cs="Arial"/>
          <w:i/>
          <w:iCs/>
        </w:rPr>
        <w:t xml:space="preserve">as part of </w:t>
      </w:r>
      <w:r w:rsidRPr="00627BD7">
        <w:rPr>
          <w:rFonts w:ascii="Arial" w:hAnsi="Arial" w:cs="Arial"/>
          <w:i/>
          <w:iCs/>
        </w:rPr>
        <w:t>the C</w:t>
      </w:r>
      <w:r w:rsidR="002F715B">
        <w:rPr>
          <w:rFonts w:ascii="Arial" w:hAnsi="Arial" w:cs="Arial"/>
          <w:i/>
          <w:iCs/>
        </w:rPr>
        <w:t xml:space="preserve">AB </w:t>
      </w:r>
      <w:r w:rsidR="00627BD7" w:rsidRPr="00627BD7">
        <w:rPr>
          <w:rFonts w:ascii="Arial" w:hAnsi="Arial" w:cs="Arial"/>
          <w:i/>
          <w:iCs/>
        </w:rPr>
        <w:t xml:space="preserve">or BEAD </w:t>
      </w:r>
      <w:r w:rsidR="002F715B">
        <w:rPr>
          <w:rFonts w:ascii="Arial" w:hAnsi="Arial" w:cs="Arial"/>
          <w:i/>
          <w:iCs/>
        </w:rPr>
        <w:t>p</w:t>
      </w:r>
      <w:r w:rsidR="002F715B" w:rsidRPr="00627BD7">
        <w:rPr>
          <w:rFonts w:ascii="Arial" w:hAnsi="Arial" w:cs="Arial"/>
          <w:i/>
          <w:iCs/>
        </w:rPr>
        <w:t xml:space="preserve">rogram </w:t>
      </w:r>
      <w:r w:rsidRPr="00627BD7">
        <w:rPr>
          <w:rFonts w:ascii="Arial" w:hAnsi="Arial" w:cs="Arial"/>
          <w:i/>
          <w:iCs/>
        </w:rPr>
        <w:t>for analysis if applicable.</w:t>
      </w:r>
    </w:p>
    <w:p w14:paraId="5A4FEA54" w14:textId="77777777" w:rsidR="00627BD7" w:rsidRDefault="00627BD7" w:rsidP="001121B2">
      <w:pPr>
        <w:spacing w:after="0" w:line="240" w:lineRule="auto"/>
        <w:rPr>
          <w:rFonts w:ascii="Arial" w:hAnsi="Arial" w:cs="Arial"/>
        </w:rPr>
      </w:pPr>
    </w:p>
    <w:p w14:paraId="764E5F0A" w14:textId="676CE61A" w:rsidR="001121B2" w:rsidRPr="001121B2" w:rsidRDefault="001121B2" w:rsidP="001121B2">
      <w:pPr>
        <w:pStyle w:val="ListParagraph"/>
        <w:numPr>
          <w:ilvl w:val="0"/>
          <w:numId w:val="3"/>
        </w:numPr>
        <w:spacing w:after="0" w:line="240" w:lineRule="auto"/>
        <w:rPr>
          <w:rFonts w:ascii="Arial" w:hAnsi="Arial" w:cs="Arial"/>
          <w:u w:val="single"/>
        </w:rPr>
      </w:pPr>
      <w:r w:rsidRPr="001121B2">
        <w:rPr>
          <w:rFonts w:ascii="Arial" w:hAnsi="Arial" w:cs="Arial"/>
          <w:u w:val="single"/>
        </w:rPr>
        <w:t xml:space="preserve">Updated Information on Deployment Grants </w:t>
      </w:r>
    </w:p>
    <w:p w14:paraId="37A0EE4E" w14:textId="77777777" w:rsidR="001121B2" w:rsidRPr="00344265" w:rsidRDefault="001121B2" w:rsidP="001121B2">
      <w:pPr>
        <w:pStyle w:val="ListParagraph"/>
        <w:spacing w:after="0" w:line="240" w:lineRule="auto"/>
        <w:ind w:left="1080"/>
        <w:rPr>
          <w:rFonts w:ascii="Arial" w:hAnsi="Arial" w:cs="Arial"/>
        </w:rPr>
      </w:pPr>
    </w:p>
    <w:p w14:paraId="26A74EBA" w14:textId="59CBD4F9" w:rsidR="001121B2" w:rsidRDefault="001121B2" w:rsidP="00EA5531">
      <w:pPr>
        <w:spacing w:after="0" w:line="240" w:lineRule="auto"/>
        <w:ind w:left="1080"/>
        <w:rPr>
          <w:rFonts w:ascii="Arial" w:hAnsi="Arial" w:cs="Arial"/>
        </w:rPr>
      </w:pPr>
      <w:r w:rsidRPr="7A37F624">
        <w:rPr>
          <w:rFonts w:ascii="Arial" w:hAnsi="Arial" w:cs="Arial"/>
        </w:rPr>
        <w:t>In the table below, list all broadband deployment projects in North Carolina or geographically adjacent states funded by grants awarded since Aug</w:t>
      </w:r>
      <w:r>
        <w:rPr>
          <w:rFonts w:ascii="Arial" w:hAnsi="Arial" w:cs="Arial"/>
        </w:rPr>
        <w:t>.</w:t>
      </w:r>
      <w:r w:rsidRPr="7A37F624">
        <w:rPr>
          <w:rFonts w:ascii="Arial" w:hAnsi="Arial" w:cs="Arial"/>
        </w:rPr>
        <w:t xml:space="preserve"> 1, 2023.  Respondent does not need to include grants awarded by NCDIT. A narrative box is provided for any additional information.</w:t>
      </w:r>
      <w:r w:rsidRPr="7A37F624">
        <w:rPr>
          <w:rFonts w:ascii="Arial" w:hAnsi="Arial" w:cs="Arial"/>
          <w:b/>
          <w:bCs/>
        </w:rPr>
        <w:t xml:space="preserve"> </w:t>
      </w:r>
      <w:r w:rsidRPr="7A37F624">
        <w:rPr>
          <w:rFonts w:ascii="Arial" w:hAnsi="Arial" w:cs="Arial"/>
        </w:rPr>
        <w:t xml:space="preserve">(Section </w:t>
      </w:r>
      <w:r w:rsidR="00972895">
        <w:rPr>
          <w:rFonts w:ascii="Arial" w:hAnsi="Arial" w:cs="Arial"/>
        </w:rPr>
        <w:t>8</w:t>
      </w:r>
      <w:r w:rsidRPr="7A37F624">
        <w:rPr>
          <w:rFonts w:ascii="Arial" w:hAnsi="Arial" w:cs="Arial"/>
        </w:rPr>
        <w:t xml:space="preserve">.I.A.3. of the Scope of Work) </w:t>
      </w:r>
    </w:p>
    <w:p w14:paraId="16105C4E" w14:textId="77777777" w:rsidR="00644DE4" w:rsidRDefault="00644DE4" w:rsidP="001121B2">
      <w:pPr>
        <w:spacing w:after="0" w:line="240" w:lineRule="auto"/>
        <w:ind w:left="1080"/>
        <w:rPr>
          <w:rFonts w:ascii="Arial" w:hAnsi="Arial" w:cs="Arial"/>
          <w:b/>
          <w:bCs/>
        </w:rPr>
      </w:pPr>
    </w:p>
    <w:p w14:paraId="7B840C1C" w14:textId="77777777" w:rsidR="001121B2" w:rsidRPr="007B7CC9" w:rsidRDefault="001121B2" w:rsidP="001121B2">
      <w:pPr>
        <w:spacing w:after="0" w:line="240" w:lineRule="auto"/>
        <w:ind w:left="1080"/>
        <w:rPr>
          <w:rFonts w:ascii="Arial" w:hAnsi="Arial" w:cs="Arial"/>
          <w:b/>
          <w:bCs/>
        </w:rPr>
      </w:pPr>
      <w:r w:rsidRPr="007B7CC9">
        <w:rPr>
          <w:rFonts w:ascii="Arial" w:hAnsi="Arial" w:cs="Arial"/>
          <w:b/>
          <w:bCs/>
        </w:rPr>
        <w:t>Broadband Deployment Grants Awarded since Aug</w:t>
      </w:r>
      <w:r>
        <w:rPr>
          <w:rFonts w:ascii="Arial" w:hAnsi="Arial" w:cs="Arial"/>
          <w:b/>
          <w:bCs/>
        </w:rPr>
        <w:t>.</w:t>
      </w:r>
      <w:r w:rsidRPr="007B7CC9">
        <w:rPr>
          <w:rFonts w:ascii="Arial" w:hAnsi="Arial" w:cs="Arial"/>
          <w:b/>
          <w:bCs/>
        </w:rPr>
        <w:t xml:space="preserve"> 1, 2023 </w:t>
      </w:r>
    </w:p>
    <w:p w14:paraId="13D18682" w14:textId="77777777" w:rsidR="001121B2" w:rsidRDefault="001121B2" w:rsidP="001121B2">
      <w:pPr>
        <w:spacing w:after="0" w:line="240" w:lineRule="auto"/>
        <w:rPr>
          <w:rFonts w:ascii="Arial" w:hAnsi="Arial" w:cs="Arial"/>
        </w:rPr>
      </w:pPr>
    </w:p>
    <w:tbl>
      <w:tblPr>
        <w:tblStyle w:val="TableGrid"/>
        <w:tblW w:w="8814" w:type="dxa"/>
        <w:tblInd w:w="631" w:type="dxa"/>
        <w:tblLook w:val="04A0" w:firstRow="1" w:lastRow="0" w:firstColumn="1" w:lastColumn="0" w:noHBand="0" w:noVBand="1"/>
      </w:tblPr>
      <w:tblGrid>
        <w:gridCol w:w="1164"/>
        <w:gridCol w:w="1350"/>
        <w:gridCol w:w="1350"/>
        <w:gridCol w:w="1530"/>
        <w:gridCol w:w="1980"/>
        <w:gridCol w:w="1440"/>
      </w:tblGrid>
      <w:tr w:rsidR="001121B2" w14:paraId="65185EDD" w14:textId="77777777" w:rsidTr="00527C7E">
        <w:tc>
          <w:tcPr>
            <w:tcW w:w="1164" w:type="dxa"/>
            <w:shd w:val="clear" w:color="auto" w:fill="0E3052"/>
            <w:vAlign w:val="center"/>
          </w:tcPr>
          <w:p w14:paraId="6821F846" w14:textId="77777777" w:rsidR="001121B2" w:rsidRDefault="001121B2" w:rsidP="00286C6D">
            <w:pPr>
              <w:jc w:val="center"/>
              <w:rPr>
                <w:rFonts w:ascii="Arial" w:hAnsi="Arial" w:cs="Arial"/>
              </w:rPr>
            </w:pPr>
            <w:r>
              <w:rPr>
                <w:rFonts w:ascii="Arial" w:hAnsi="Arial" w:cs="Arial"/>
              </w:rPr>
              <w:t>Award</w:t>
            </w:r>
            <w:r>
              <w:rPr>
                <w:rFonts w:ascii="Arial" w:hAnsi="Arial" w:cs="Arial"/>
              </w:rPr>
              <w:br/>
              <w:t>Date</w:t>
            </w:r>
          </w:p>
        </w:tc>
        <w:tc>
          <w:tcPr>
            <w:tcW w:w="1350" w:type="dxa"/>
            <w:shd w:val="clear" w:color="auto" w:fill="0E3052"/>
            <w:vAlign w:val="center"/>
          </w:tcPr>
          <w:p w14:paraId="7A3E8778" w14:textId="77777777" w:rsidR="001121B2" w:rsidRDefault="001121B2" w:rsidP="00286C6D">
            <w:pPr>
              <w:jc w:val="center"/>
              <w:rPr>
                <w:rFonts w:ascii="Arial" w:hAnsi="Arial" w:cs="Arial"/>
              </w:rPr>
            </w:pPr>
            <w:r>
              <w:rPr>
                <w:rFonts w:ascii="Arial" w:hAnsi="Arial" w:cs="Arial"/>
              </w:rPr>
              <w:t>Award Amount</w:t>
            </w:r>
          </w:p>
        </w:tc>
        <w:tc>
          <w:tcPr>
            <w:tcW w:w="1350" w:type="dxa"/>
            <w:shd w:val="clear" w:color="auto" w:fill="0E3052"/>
            <w:vAlign w:val="center"/>
          </w:tcPr>
          <w:p w14:paraId="4BDFF1F7" w14:textId="77777777" w:rsidR="001121B2" w:rsidRDefault="001121B2" w:rsidP="00286C6D">
            <w:pPr>
              <w:jc w:val="center"/>
              <w:rPr>
                <w:rFonts w:ascii="Arial" w:hAnsi="Arial" w:cs="Arial"/>
              </w:rPr>
            </w:pPr>
            <w:r>
              <w:rPr>
                <w:rFonts w:ascii="Arial" w:hAnsi="Arial" w:cs="Arial"/>
              </w:rPr>
              <w:t>Expected End Date</w:t>
            </w:r>
          </w:p>
        </w:tc>
        <w:tc>
          <w:tcPr>
            <w:tcW w:w="1530" w:type="dxa"/>
            <w:shd w:val="clear" w:color="auto" w:fill="0E3052"/>
            <w:vAlign w:val="center"/>
          </w:tcPr>
          <w:p w14:paraId="695275CE" w14:textId="77777777" w:rsidR="001121B2" w:rsidRDefault="001121B2" w:rsidP="00286C6D">
            <w:pPr>
              <w:jc w:val="center"/>
              <w:rPr>
                <w:rFonts w:ascii="Arial" w:hAnsi="Arial" w:cs="Arial"/>
              </w:rPr>
            </w:pPr>
            <w:r>
              <w:rPr>
                <w:rFonts w:ascii="Arial" w:hAnsi="Arial" w:cs="Arial"/>
              </w:rPr>
              <w:t>Granting</w:t>
            </w:r>
            <w:r>
              <w:rPr>
                <w:rFonts w:ascii="Arial" w:hAnsi="Arial" w:cs="Arial"/>
              </w:rPr>
              <w:br/>
              <w:t>Agency</w:t>
            </w:r>
          </w:p>
        </w:tc>
        <w:tc>
          <w:tcPr>
            <w:tcW w:w="1980" w:type="dxa"/>
            <w:shd w:val="clear" w:color="auto" w:fill="0E3052"/>
            <w:vAlign w:val="center"/>
          </w:tcPr>
          <w:p w14:paraId="1B7E6151" w14:textId="77777777" w:rsidR="001121B2" w:rsidRDefault="001121B2" w:rsidP="00286C6D">
            <w:pPr>
              <w:jc w:val="center"/>
              <w:rPr>
                <w:rFonts w:ascii="Arial" w:hAnsi="Arial" w:cs="Arial"/>
              </w:rPr>
            </w:pPr>
            <w:r>
              <w:rPr>
                <w:rFonts w:ascii="Arial" w:hAnsi="Arial" w:cs="Arial"/>
              </w:rPr>
              <w:t>Location of Project</w:t>
            </w:r>
          </w:p>
        </w:tc>
        <w:tc>
          <w:tcPr>
            <w:tcW w:w="1440" w:type="dxa"/>
            <w:shd w:val="clear" w:color="auto" w:fill="0E3052"/>
            <w:vAlign w:val="center"/>
          </w:tcPr>
          <w:p w14:paraId="5A680F1B" w14:textId="77777777" w:rsidR="001121B2" w:rsidRDefault="001121B2" w:rsidP="00286C6D">
            <w:pPr>
              <w:jc w:val="center"/>
              <w:rPr>
                <w:rFonts w:ascii="Arial" w:hAnsi="Arial" w:cs="Arial"/>
              </w:rPr>
            </w:pPr>
            <w:r w:rsidRPr="7A37F624">
              <w:rPr>
                <w:rFonts w:ascii="Arial" w:hAnsi="Arial" w:cs="Arial"/>
              </w:rPr>
              <w:t>Outstanding Matching Fund Obligation</w:t>
            </w:r>
          </w:p>
        </w:tc>
      </w:tr>
      <w:tr w:rsidR="001121B2" w14:paraId="675FBDA3" w14:textId="77777777" w:rsidTr="00527C7E">
        <w:tc>
          <w:tcPr>
            <w:tcW w:w="1164" w:type="dxa"/>
          </w:tcPr>
          <w:p w14:paraId="72FC3F3D" w14:textId="77777777" w:rsidR="001121B2" w:rsidRDefault="001121B2" w:rsidP="00286C6D">
            <w:pPr>
              <w:rPr>
                <w:rFonts w:ascii="Arial" w:hAnsi="Arial" w:cs="Arial"/>
              </w:rPr>
            </w:pPr>
          </w:p>
        </w:tc>
        <w:tc>
          <w:tcPr>
            <w:tcW w:w="1350" w:type="dxa"/>
          </w:tcPr>
          <w:p w14:paraId="52130A22" w14:textId="77777777" w:rsidR="001121B2" w:rsidRDefault="001121B2" w:rsidP="00286C6D">
            <w:pPr>
              <w:rPr>
                <w:rFonts w:ascii="Arial" w:hAnsi="Arial" w:cs="Arial"/>
              </w:rPr>
            </w:pPr>
          </w:p>
        </w:tc>
        <w:tc>
          <w:tcPr>
            <w:tcW w:w="1350" w:type="dxa"/>
          </w:tcPr>
          <w:p w14:paraId="3F78A7AC" w14:textId="77777777" w:rsidR="001121B2" w:rsidRDefault="001121B2" w:rsidP="00286C6D">
            <w:pPr>
              <w:rPr>
                <w:rFonts w:ascii="Arial" w:hAnsi="Arial" w:cs="Arial"/>
              </w:rPr>
            </w:pPr>
          </w:p>
        </w:tc>
        <w:tc>
          <w:tcPr>
            <w:tcW w:w="1530" w:type="dxa"/>
          </w:tcPr>
          <w:p w14:paraId="12C54BDA" w14:textId="77777777" w:rsidR="001121B2" w:rsidRDefault="001121B2" w:rsidP="00286C6D">
            <w:pPr>
              <w:rPr>
                <w:rFonts w:ascii="Arial" w:hAnsi="Arial" w:cs="Arial"/>
              </w:rPr>
            </w:pPr>
          </w:p>
        </w:tc>
        <w:tc>
          <w:tcPr>
            <w:tcW w:w="1980" w:type="dxa"/>
          </w:tcPr>
          <w:p w14:paraId="35FB9FEB" w14:textId="77777777" w:rsidR="001121B2" w:rsidRDefault="001121B2" w:rsidP="00286C6D">
            <w:pPr>
              <w:rPr>
                <w:rFonts w:ascii="Arial" w:hAnsi="Arial" w:cs="Arial"/>
              </w:rPr>
            </w:pPr>
          </w:p>
        </w:tc>
        <w:tc>
          <w:tcPr>
            <w:tcW w:w="1440" w:type="dxa"/>
          </w:tcPr>
          <w:p w14:paraId="1132DD48" w14:textId="77777777" w:rsidR="001121B2" w:rsidRDefault="001121B2" w:rsidP="00286C6D">
            <w:pPr>
              <w:rPr>
                <w:rFonts w:ascii="Arial" w:hAnsi="Arial" w:cs="Arial"/>
              </w:rPr>
            </w:pPr>
          </w:p>
        </w:tc>
      </w:tr>
      <w:tr w:rsidR="001121B2" w14:paraId="6504D1D0" w14:textId="77777777" w:rsidTr="00527C7E">
        <w:tc>
          <w:tcPr>
            <w:tcW w:w="1164" w:type="dxa"/>
          </w:tcPr>
          <w:p w14:paraId="5EFB160A" w14:textId="77777777" w:rsidR="001121B2" w:rsidRDefault="001121B2" w:rsidP="00286C6D">
            <w:pPr>
              <w:rPr>
                <w:rFonts w:ascii="Arial" w:hAnsi="Arial" w:cs="Arial"/>
              </w:rPr>
            </w:pPr>
          </w:p>
        </w:tc>
        <w:tc>
          <w:tcPr>
            <w:tcW w:w="1350" w:type="dxa"/>
          </w:tcPr>
          <w:p w14:paraId="61897930" w14:textId="77777777" w:rsidR="001121B2" w:rsidRDefault="001121B2" w:rsidP="00286C6D">
            <w:pPr>
              <w:rPr>
                <w:rFonts w:ascii="Arial" w:hAnsi="Arial" w:cs="Arial"/>
              </w:rPr>
            </w:pPr>
          </w:p>
        </w:tc>
        <w:tc>
          <w:tcPr>
            <w:tcW w:w="1350" w:type="dxa"/>
          </w:tcPr>
          <w:p w14:paraId="71FB146E" w14:textId="77777777" w:rsidR="001121B2" w:rsidRDefault="001121B2" w:rsidP="00286C6D">
            <w:pPr>
              <w:rPr>
                <w:rFonts w:ascii="Arial" w:hAnsi="Arial" w:cs="Arial"/>
              </w:rPr>
            </w:pPr>
          </w:p>
        </w:tc>
        <w:tc>
          <w:tcPr>
            <w:tcW w:w="1530" w:type="dxa"/>
          </w:tcPr>
          <w:p w14:paraId="484BB2AD" w14:textId="77777777" w:rsidR="001121B2" w:rsidRDefault="001121B2" w:rsidP="00286C6D">
            <w:pPr>
              <w:rPr>
                <w:rFonts w:ascii="Arial" w:hAnsi="Arial" w:cs="Arial"/>
              </w:rPr>
            </w:pPr>
          </w:p>
        </w:tc>
        <w:tc>
          <w:tcPr>
            <w:tcW w:w="1980" w:type="dxa"/>
          </w:tcPr>
          <w:p w14:paraId="1B127449" w14:textId="77777777" w:rsidR="001121B2" w:rsidRDefault="001121B2" w:rsidP="00286C6D">
            <w:pPr>
              <w:rPr>
                <w:rFonts w:ascii="Arial" w:hAnsi="Arial" w:cs="Arial"/>
              </w:rPr>
            </w:pPr>
          </w:p>
        </w:tc>
        <w:tc>
          <w:tcPr>
            <w:tcW w:w="1440" w:type="dxa"/>
          </w:tcPr>
          <w:p w14:paraId="2E03DB67" w14:textId="77777777" w:rsidR="001121B2" w:rsidRDefault="001121B2" w:rsidP="00286C6D">
            <w:pPr>
              <w:rPr>
                <w:rFonts w:ascii="Arial" w:hAnsi="Arial" w:cs="Arial"/>
              </w:rPr>
            </w:pPr>
          </w:p>
        </w:tc>
      </w:tr>
      <w:tr w:rsidR="001121B2" w14:paraId="1DCE316F" w14:textId="77777777" w:rsidTr="00527C7E">
        <w:tc>
          <w:tcPr>
            <w:tcW w:w="1164" w:type="dxa"/>
          </w:tcPr>
          <w:p w14:paraId="04F1F8C6" w14:textId="77777777" w:rsidR="001121B2" w:rsidRDefault="001121B2" w:rsidP="00286C6D">
            <w:pPr>
              <w:rPr>
                <w:rFonts w:ascii="Arial" w:hAnsi="Arial" w:cs="Arial"/>
              </w:rPr>
            </w:pPr>
          </w:p>
        </w:tc>
        <w:tc>
          <w:tcPr>
            <w:tcW w:w="1350" w:type="dxa"/>
          </w:tcPr>
          <w:p w14:paraId="51E18019" w14:textId="77777777" w:rsidR="001121B2" w:rsidRDefault="001121B2" w:rsidP="00286C6D">
            <w:pPr>
              <w:rPr>
                <w:rFonts w:ascii="Arial" w:hAnsi="Arial" w:cs="Arial"/>
              </w:rPr>
            </w:pPr>
          </w:p>
        </w:tc>
        <w:tc>
          <w:tcPr>
            <w:tcW w:w="1350" w:type="dxa"/>
          </w:tcPr>
          <w:p w14:paraId="52FC1373" w14:textId="77777777" w:rsidR="001121B2" w:rsidRDefault="001121B2" w:rsidP="00286C6D">
            <w:pPr>
              <w:rPr>
                <w:rFonts w:ascii="Arial" w:hAnsi="Arial" w:cs="Arial"/>
              </w:rPr>
            </w:pPr>
          </w:p>
        </w:tc>
        <w:tc>
          <w:tcPr>
            <w:tcW w:w="1530" w:type="dxa"/>
          </w:tcPr>
          <w:p w14:paraId="2B8310D9" w14:textId="77777777" w:rsidR="001121B2" w:rsidRDefault="001121B2" w:rsidP="00286C6D">
            <w:pPr>
              <w:rPr>
                <w:rFonts w:ascii="Arial" w:hAnsi="Arial" w:cs="Arial"/>
              </w:rPr>
            </w:pPr>
          </w:p>
        </w:tc>
        <w:tc>
          <w:tcPr>
            <w:tcW w:w="1980" w:type="dxa"/>
          </w:tcPr>
          <w:p w14:paraId="5E2A2827" w14:textId="77777777" w:rsidR="001121B2" w:rsidRDefault="001121B2" w:rsidP="00286C6D">
            <w:pPr>
              <w:rPr>
                <w:rFonts w:ascii="Arial" w:hAnsi="Arial" w:cs="Arial"/>
              </w:rPr>
            </w:pPr>
          </w:p>
        </w:tc>
        <w:tc>
          <w:tcPr>
            <w:tcW w:w="1440" w:type="dxa"/>
          </w:tcPr>
          <w:p w14:paraId="12533969" w14:textId="77777777" w:rsidR="001121B2" w:rsidRDefault="001121B2" w:rsidP="00286C6D">
            <w:pPr>
              <w:rPr>
                <w:rFonts w:ascii="Arial" w:hAnsi="Arial" w:cs="Arial"/>
              </w:rPr>
            </w:pPr>
          </w:p>
        </w:tc>
      </w:tr>
      <w:tr w:rsidR="001121B2" w14:paraId="531EC14C" w14:textId="77777777" w:rsidTr="00527C7E">
        <w:tc>
          <w:tcPr>
            <w:tcW w:w="1164" w:type="dxa"/>
          </w:tcPr>
          <w:p w14:paraId="0A4B4353" w14:textId="77777777" w:rsidR="001121B2" w:rsidRDefault="001121B2" w:rsidP="00286C6D">
            <w:pPr>
              <w:rPr>
                <w:rFonts w:ascii="Arial" w:hAnsi="Arial" w:cs="Arial"/>
              </w:rPr>
            </w:pPr>
          </w:p>
        </w:tc>
        <w:tc>
          <w:tcPr>
            <w:tcW w:w="1350" w:type="dxa"/>
          </w:tcPr>
          <w:p w14:paraId="04626C05" w14:textId="77777777" w:rsidR="001121B2" w:rsidRDefault="001121B2" w:rsidP="00286C6D">
            <w:pPr>
              <w:rPr>
                <w:rFonts w:ascii="Arial" w:hAnsi="Arial" w:cs="Arial"/>
              </w:rPr>
            </w:pPr>
          </w:p>
        </w:tc>
        <w:tc>
          <w:tcPr>
            <w:tcW w:w="1350" w:type="dxa"/>
          </w:tcPr>
          <w:p w14:paraId="4ED6BD61" w14:textId="77777777" w:rsidR="001121B2" w:rsidRDefault="001121B2" w:rsidP="00286C6D">
            <w:pPr>
              <w:rPr>
                <w:rFonts w:ascii="Arial" w:hAnsi="Arial" w:cs="Arial"/>
              </w:rPr>
            </w:pPr>
          </w:p>
        </w:tc>
        <w:tc>
          <w:tcPr>
            <w:tcW w:w="1530" w:type="dxa"/>
          </w:tcPr>
          <w:p w14:paraId="1F2C099B" w14:textId="77777777" w:rsidR="001121B2" w:rsidRDefault="001121B2" w:rsidP="00286C6D">
            <w:pPr>
              <w:rPr>
                <w:rFonts w:ascii="Arial" w:hAnsi="Arial" w:cs="Arial"/>
              </w:rPr>
            </w:pPr>
          </w:p>
        </w:tc>
        <w:tc>
          <w:tcPr>
            <w:tcW w:w="1980" w:type="dxa"/>
          </w:tcPr>
          <w:p w14:paraId="77795134" w14:textId="77777777" w:rsidR="001121B2" w:rsidRDefault="001121B2" w:rsidP="00286C6D">
            <w:pPr>
              <w:rPr>
                <w:rFonts w:ascii="Arial" w:hAnsi="Arial" w:cs="Arial"/>
              </w:rPr>
            </w:pPr>
          </w:p>
        </w:tc>
        <w:tc>
          <w:tcPr>
            <w:tcW w:w="1440" w:type="dxa"/>
          </w:tcPr>
          <w:p w14:paraId="042D2630" w14:textId="77777777" w:rsidR="001121B2" w:rsidRDefault="001121B2" w:rsidP="00286C6D">
            <w:pPr>
              <w:rPr>
                <w:rFonts w:ascii="Arial" w:hAnsi="Arial" w:cs="Arial"/>
              </w:rPr>
            </w:pPr>
          </w:p>
        </w:tc>
      </w:tr>
    </w:tbl>
    <w:p w14:paraId="5DEA73D9" w14:textId="77777777" w:rsidR="001121B2" w:rsidRDefault="001121B2" w:rsidP="001121B2">
      <w:pPr>
        <w:spacing w:after="0" w:line="240" w:lineRule="auto"/>
        <w:rPr>
          <w:rFonts w:ascii="Arial" w:hAnsi="Arial" w:cs="Arial"/>
        </w:rPr>
      </w:pPr>
    </w:p>
    <w:p w14:paraId="066B339D" w14:textId="77777777" w:rsidR="001121B2" w:rsidRDefault="001121B2" w:rsidP="001121B2">
      <w:pPr>
        <w:spacing w:after="0" w:line="240" w:lineRule="auto"/>
        <w:ind w:left="1080"/>
        <w:rPr>
          <w:rFonts w:ascii="Arial" w:hAnsi="Arial" w:cs="Arial"/>
        </w:rPr>
      </w:pPr>
      <w:r>
        <w:rPr>
          <w:rFonts w:ascii="Arial" w:hAnsi="Arial" w:cs="Arial"/>
        </w:rPr>
        <w:t xml:space="preserve">Any additional information on these grant awards may be provided here: </w:t>
      </w:r>
    </w:p>
    <w:p w14:paraId="59A7B11A" w14:textId="77777777" w:rsidR="001121B2" w:rsidRDefault="001121B2" w:rsidP="001121B2">
      <w:pPr>
        <w:spacing w:after="0" w:line="240" w:lineRule="auto"/>
        <w:ind w:left="1080"/>
        <w:rPr>
          <w:rFonts w:ascii="Arial" w:hAnsi="Arial" w:cs="Arial"/>
        </w:rPr>
      </w:pPr>
    </w:p>
    <w:p w14:paraId="11420C96"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DE99DAD"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652BEC0" w14:textId="77777777" w:rsidR="001121B2"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68AC1B29" w14:textId="77777777" w:rsidR="002F1C71" w:rsidRPr="00E40991" w:rsidRDefault="002F1C71"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5F6CC1D6"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6A5512C5" w14:textId="77777777" w:rsidR="001121B2"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3DAB5BA3" w14:textId="77777777" w:rsidR="002F1C71" w:rsidRPr="00E40991" w:rsidRDefault="002F1C71"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5CBDFC36"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2D7DB80" w14:textId="77777777" w:rsidR="00627BD7" w:rsidRDefault="00627BD7" w:rsidP="001121B2">
      <w:pPr>
        <w:spacing w:after="0" w:line="240" w:lineRule="auto"/>
        <w:rPr>
          <w:rFonts w:ascii="Arial" w:hAnsi="Arial" w:cs="Arial"/>
        </w:rPr>
      </w:pPr>
    </w:p>
    <w:p w14:paraId="00C6AD88" w14:textId="77777777" w:rsidR="001121B2" w:rsidRDefault="001121B2" w:rsidP="001121B2">
      <w:pPr>
        <w:pStyle w:val="ListParagraph"/>
        <w:numPr>
          <w:ilvl w:val="0"/>
          <w:numId w:val="2"/>
        </w:numPr>
        <w:spacing w:after="0" w:line="240" w:lineRule="auto"/>
        <w:rPr>
          <w:rFonts w:ascii="Arial" w:hAnsi="Arial" w:cs="Arial"/>
        </w:rPr>
      </w:pPr>
      <w:r>
        <w:rPr>
          <w:rFonts w:ascii="Arial" w:hAnsi="Arial" w:cs="Arial"/>
        </w:rPr>
        <w:t>Past performance.</w:t>
      </w:r>
    </w:p>
    <w:p w14:paraId="60FBDE38" w14:textId="77777777" w:rsidR="001121B2" w:rsidRDefault="001121B2" w:rsidP="001121B2">
      <w:pPr>
        <w:pStyle w:val="ListParagraph"/>
        <w:spacing w:after="0" w:line="240" w:lineRule="auto"/>
        <w:rPr>
          <w:rFonts w:ascii="Arial" w:hAnsi="Arial" w:cs="Arial"/>
        </w:rPr>
      </w:pPr>
    </w:p>
    <w:p w14:paraId="398903CE" w14:textId="1FB050CC" w:rsidR="001121B2" w:rsidRDefault="001121B2" w:rsidP="001121B2">
      <w:pPr>
        <w:spacing w:after="0" w:line="240" w:lineRule="auto"/>
        <w:ind w:left="720"/>
        <w:rPr>
          <w:rFonts w:ascii="Arial" w:hAnsi="Arial" w:cs="Arial"/>
        </w:rPr>
      </w:pPr>
      <w:r w:rsidRPr="735460A9">
        <w:rPr>
          <w:rFonts w:ascii="Arial" w:hAnsi="Arial" w:cs="Arial"/>
        </w:rPr>
        <w:t>State how many federal and state broadband grant projects you have been awarded and whether you have failed to complete any projects in the required timeline. Include information regarding any instances where you received notification from the grantor that you had failed to meet project milestones or timelines or submit required progress reports.</w:t>
      </w:r>
      <w:r>
        <w:rPr>
          <w:rFonts w:ascii="Arial" w:hAnsi="Arial" w:cs="Arial"/>
        </w:rPr>
        <w:t xml:space="preserve"> </w:t>
      </w:r>
      <w:r w:rsidRPr="008C7222">
        <w:rPr>
          <w:rFonts w:ascii="Arial" w:hAnsi="Arial" w:cs="Arial"/>
        </w:rPr>
        <w:t xml:space="preserve">(Section </w:t>
      </w:r>
      <w:r w:rsidR="00E1751C">
        <w:rPr>
          <w:rFonts w:ascii="Arial" w:hAnsi="Arial" w:cs="Arial"/>
        </w:rPr>
        <w:t>8</w:t>
      </w:r>
      <w:r w:rsidRPr="008C7222">
        <w:rPr>
          <w:rFonts w:ascii="Arial" w:hAnsi="Arial" w:cs="Arial"/>
        </w:rPr>
        <w:t>.I.B</w:t>
      </w:r>
      <w:r w:rsidR="00286C6D">
        <w:rPr>
          <w:rFonts w:ascii="Arial" w:hAnsi="Arial" w:cs="Arial"/>
        </w:rPr>
        <w:t>.</w:t>
      </w:r>
      <w:r w:rsidRPr="008C7222">
        <w:rPr>
          <w:rFonts w:ascii="Arial" w:hAnsi="Arial" w:cs="Arial"/>
        </w:rPr>
        <w:t xml:space="preserve"> of the Scope of Work)</w:t>
      </w:r>
    </w:p>
    <w:p w14:paraId="5863C5A2" w14:textId="77777777" w:rsidR="001121B2" w:rsidRDefault="001121B2" w:rsidP="001121B2">
      <w:pPr>
        <w:spacing w:after="0" w:line="240" w:lineRule="auto"/>
        <w:rPr>
          <w:rFonts w:ascii="Arial" w:hAnsi="Arial" w:cs="Arial"/>
        </w:rPr>
      </w:pPr>
    </w:p>
    <w:p w14:paraId="06A1C2DA"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06BCE75C"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180476D0"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E4EBA7D"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D553EB4"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3A534B72"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88215E7" w14:textId="77777777" w:rsidR="001121B2"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4F67D097" w14:textId="77777777" w:rsidR="002F1C71" w:rsidRDefault="002F1C71"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ACD0930" w14:textId="77777777" w:rsidR="002F1C71" w:rsidRPr="00E40991" w:rsidRDefault="002F1C71"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1673A58F" w14:textId="77777777" w:rsidR="00410E2F" w:rsidRPr="00CE7BB0" w:rsidRDefault="00410E2F" w:rsidP="51FA95F9">
      <w:pPr>
        <w:pStyle w:val="ListParagraph"/>
        <w:numPr>
          <w:ilvl w:val="0"/>
          <w:numId w:val="2"/>
        </w:numPr>
        <w:spacing w:after="0" w:line="240" w:lineRule="auto"/>
        <w:rPr>
          <w:rFonts w:ascii="Arial" w:hAnsi="Arial" w:cs="Arial"/>
        </w:rPr>
      </w:pPr>
      <w:r w:rsidRPr="51FA95F9">
        <w:rPr>
          <w:rFonts w:ascii="Arial" w:hAnsi="Arial" w:cs="Arial"/>
        </w:rPr>
        <w:lastRenderedPageBreak/>
        <w:t>Experience.</w:t>
      </w:r>
    </w:p>
    <w:p w14:paraId="6DA30E9A" w14:textId="77777777" w:rsidR="00410E2F" w:rsidRDefault="00410E2F" w:rsidP="00410E2F">
      <w:pPr>
        <w:pStyle w:val="ListParagraph"/>
        <w:spacing w:after="0" w:line="240" w:lineRule="auto"/>
        <w:rPr>
          <w:rFonts w:ascii="Arial" w:hAnsi="Arial" w:cs="Arial"/>
        </w:rPr>
      </w:pPr>
    </w:p>
    <w:p w14:paraId="237417DE" w14:textId="16E64EC8" w:rsidR="00410E2F" w:rsidRDefault="00410E2F" w:rsidP="00410E2F">
      <w:pPr>
        <w:pStyle w:val="ListParagraph"/>
        <w:numPr>
          <w:ilvl w:val="0"/>
          <w:numId w:val="5"/>
        </w:numPr>
        <w:spacing w:after="0" w:line="240" w:lineRule="auto"/>
        <w:rPr>
          <w:rFonts w:ascii="Arial" w:hAnsi="Arial" w:cs="Arial"/>
        </w:rPr>
      </w:pPr>
      <w:r w:rsidRPr="007B7CC9">
        <w:rPr>
          <w:rFonts w:ascii="Arial" w:hAnsi="Arial" w:cs="Arial"/>
        </w:rPr>
        <w:t xml:space="preserve">Describe your experience building, managing, and maintaining projects of similar size and scope. </w:t>
      </w:r>
      <w:r w:rsidRPr="008C7222">
        <w:rPr>
          <w:rFonts w:ascii="Arial" w:hAnsi="Arial" w:cs="Arial"/>
        </w:rPr>
        <w:t xml:space="preserve">(Section </w:t>
      </w:r>
      <w:r w:rsidR="00E1751C">
        <w:rPr>
          <w:rFonts w:ascii="Arial" w:hAnsi="Arial" w:cs="Arial"/>
        </w:rPr>
        <w:t>8</w:t>
      </w:r>
      <w:r w:rsidRPr="008C7222">
        <w:rPr>
          <w:rFonts w:ascii="Arial" w:hAnsi="Arial" w:cs="Arial"/>
        </w:rPr>
        <w:t>.I.</w:t>
      </w:r>
      <w:r>
        <w:rPr>
          <w:rFonts w:ascii="Arial" w:hAnsi="Arial" w:cs="Arial"/>
        </w:rPr>
        <w:t>C.1.</w:t>
      </w:r>
      <w:r w:rsidRPr="008C7222">
        <w:rPr>
          <w:rFonts w:ascii="Arial" w:hAnsi="Arial" w:cs="Arial"/>
        </w:rPr>
        <w:t xml:space="preserve"> of the Scope of Work)</w:t>
      </w:r>
      <w:r w:rsidR="002F1C71">
        <w:rPr>
          <w:rFonts w:ascii="Arial" w:hAnsi="Arial" w:cs="Arial"/>
        </w:rPr>
        <w:br/>
      </w:r>
    </w:p>
    <w:p w14:paraId="0467A543" w14:textId="77777777" w:rsidR="00410E2F" w:rsidRDefault="00410E2F" w:rsidP="00AE5ED1">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173BB6C3" w14:textId="77777777" w:rsidR="00410E2F" w:rsidRDefault="00410E2F" w:rsidP="00AE5ED1">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68DF0BE3" w14:textId="77777777" w:rsidR="00410E2F" w:rsidRDefault="00410E2F" w:rsidP="00AE5ED1">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4FD7F462" w14:textId="77777777" w:rsidR="00410E2F" w:rsidRDefault="00410E2F" w:rsidP="00AE5ED1">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2AC7232D" w14:textId="77777777" w:rsidR="00410E2F" w:rsidRDefault="00410E2F" w:rsidP="00AE5ED1">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349D4B71" w14:textId="1C69080E" w:rsidR="00410E2F" w:rsidRDefault="002F1C71" w:rsidP="00AE5ED1">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r>
        <w:rPr>
          <w:rFonts w:ascii="Arial" w:hAnsi="Arial" w:cs="Arial"/>
        </w:rPr>
        <w:br/>
      </w:r>
    </w:p>
    <w:p w14:paraId="1163FC94" w14:textId="77777777" w:rsidR="00410E2F" w:rsidRDefault="00410E2F" w:rsidP="00AE5ED1">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43DD7B07" w14:textId="77777777" w:rsidR="00410E2F" w:rsidRPr="006154B6" w:rsidRDefault="00410E2F" w:rsidP="00410E2F">
      <w:pPr>
        <w:spacing w:after="0" w:line="240" w:lineRule="auto"/>
        <w:rPr>
          <w:rFonts w:ascii="Arial" w:hAnsi="Arial" w:cs="Arial"/>
        </w:rPr>
      </w:pPr>
    </w:p>
    <w:p w14:paraId="22C59D67" w14:textId="0FC3D47A" w:rsidR="00410E2F" w:rsidRPr="007B7CC9" w:rsidRDefault="00410E2F" w:rsidP="00410E2F">
      <w:pPr>
        <w:pStyle w:val="ListParagraph"/>
        <w:numPr>
          <w:ilvl w:val="0"/>
          <w:numId w:val="5"/>
        </w:numPr>
        <w:spacing w:after="0" w:line="240" w:lineRule="auto"/>
        <w:rPr>
          <w:rFonts w:ascii="Arial" w:hAnsi="Arial" w:cs="Arial"/>
        </w:rPr>
      </w:pPr>
      <w:r w:rsidRPr="007B7CC9">
        <w:rPr>
          <w:rFonts w:ascii="Arial" w:hAnsi="Arial" w:cs="Arial"/>
        </w:rPr>
        <w:t xml:space="preserve">Describe your experience providing customer service and support to end users of your high-speed internet offerings. </w:t>
      </w:r>
      <w:r w:rsidRPr="008C7222">
        <w:rPr>
          <w:rFonts w:ascii="Arial" w:hAnsi="Arial" w:cs="Arial"/>
        </w:rPr>
        <w:t xml:space="preserve">(Section </w:t>
      </w:r>
      <w:r w:rsidR="00625B38">
        <w:rPr>
          <w:rFonts w:ascii="Arial" w:hAnsi="Arial" w:cs="Arial"/>
        </w:rPr>
        <w:t>8</w:t>
      </w:r>
      <w:r w:rsidRPr="008C7222">
        <w:rPr>
          <w:rFonts w:ascii="Arial" w:hAnsi="Arial" w:cs="Arial"/>
        </w:rPr>
        <w:t>.I.</w:t>
      </w:r>
      <w:r>
        <w:rPr>
          <w:rFonts w:ascii="Arial" w:hAnsi="Arial" w:cs="Arial"/>
        </w:rPr>
        <w:t>C.2.</w:t>
      </w:r>
      <w:r w:rsidRPr="008C7222">
        <w:rPr>
          <w:rFonts w:ascii="Arial" w:hAnsi="Arial" w:cs="Arial"/>
        </w:rPr>
        <w:t xml:space="preserve"> of the Scope of Work)</w:t>
      </w:r>
      <w:r w:rsidRPr="007B7CC9">
        <w:rPr>
          <w:rFonts w:ascii="Arial" w:hAnsi="Arial" w:cs="Arial"/>
        </w:rPr>
        <w:t xml:space="preserve"> </w:t>
      </w:r>
    </w:p>
    <w:p w14:paraId="12343470" w14:textId="77777777" w:rsidR="00410E2F" w:rsidRDefault="00410E2F" w:rsidP="00410E2F">
      <w:pPr>
        <w:spacing w:after="0" w:line="240" w:lineRule="auto"/>
        <w:rPr>
          <w:rFonts w:ascii="Arial" w:hAnsi="Arial" w:cs="Arial"/>
        </w:rPr>
      </w:pPr>
    </w:p>
    <w:p w14:paraId="77CC731E"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9693C35" w14:textId="0466B9D0" w:rsidR="00410E2F" w:rsidRPr="00E40991" w:rsidRDefault="002F1C71"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r>
        <w:rPr>
          <w:rFonts w:ascii="Arial" w:hAnsi="Arial" w:cs="Arial"/>
        </w:rPr>
        <w:br/>
      </w:r>
    </w:p>
    <w:p w14:paraId="5537B643"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55580FAA"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E5DD91B"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615EAD4F"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082B9B00"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0BE606AD" w14:textId="77777777" w:rsidR="00410E2F" w:rsidRDefault="00410E2F" w:rsidP="00410E2F">
      <w:pPr>
        <w:tabs>
          <w:tab w:val="left" w:pos="360"/>
        </w:tabs>
        <w:spacing w:after="0" w:line="240" w:lineRule="auto"/>
        <w:rPr>
          <w:rFonts w:ascii="Arial" w:hAnsi="Arial" w:cs="Arial"/>
          <w:b/>
          <w:bCs/>
        </w:rPr>
      </w:pPr>
    </w:p>
    <w:p w14:paraId="129ACCC1" w14:textId="352A88BA" w:rsidR="00410E2F" w:rsidRPr="00AD7098" w:rsidRDefault="008A2F4B" w:rsidP="00410E2F">
      <w:pPr>
        <w:pStyle w:val="ListParagraph"/>
        <w:numPr>
          <w:ilvl w:val="0"/>
          <w:numId w:val="5"/>
        </w:numPr>
        <w:tabs>
          <w:tab w:val="right" w:leader="underscore" w:pos="9360"/>
        </w:tabs>
        <w:spacing w:after="0" w:line="240" w:lineRule="auto"/>
        <w:rPr>
          <w:rFonts w:ascii="Arial" w:hAnsi="Arial" w:cs="Arial"/>
        </w:rPr>
      </w:pPr>
      <w:r>
        <w:rPr>
          <w:rFonts w:ascii="Arial" w:hAnsi="Arial" w:cs="Arial"/>
        </w:rPr>
        <w:t>Place an “X” beside</w:t>
      </w:r>
      <w:r w:rsidRPr="7A37F624">
        <w:rPr>
          <w:rFonts w:ascii="Arial" w:hAnsi="Arial" w:cs="Arial"/>
        </w:rPr>
        <w:t xml:space="preserve"> </w:t>
      </w:r>
      <w:r w:rsidR="00410E2F" w:rsidRPr="7A37F624">
        <w:rPr>
          <w:rFonts w:ascii="Arial" w:hAnsi="Arial" w:cs="Arial"/>
        </w:rPr>
        <w:t xml:space="preserve">the number of years </w:t>
      </w:r>
      <w:r w:rsidR="00410E2F" w:rsidRPr="7A37F624">
        <w:rPr>
          <w:rFonts w:ascii="Arial" w:hAnsi="Arial" w:cs="Arial"/>
          <w:i/>
          <w:iCs/>
        </w:rPr>
        <w:t>residential</w:t>
      </w:r>
      <w:r w:rsidR="00410E2F" w:rsidRPr="7A37F624">
        <w:rPr>
          <w:rFonts w:ascii="Arial" w:hAnsi="Arial" w:cs="Arial"/>
        </w:rPr>
        <w:t xml:space="preserve"> broadband service has been provided by this company in the technology type proposed for this project.</w:t>
      </w:r>
    </w:p>
    <w:p w14:paraId="57ADBA8A" w14:textId="77777777" w:rsidR="00410E2F" w:rsidRPr="00AD7098" w:rsidRDefault="00410E2F" w:rsidP="00410E2F">
      <w:pPr>
        <w:tabs>
          <w:tab w:val="left" w:pos="360"/>
        </w:tabs>
        <w:spacing w:after="0" w:line="240" w:lineRule="auto"/>
        <w:rPr>
          <w:rFonts w:ascii="Arial" w:hAnsi="Arial" w:cs="Arial"/>
        </w:rPr>
      </w:pPr>
    </w:p>
    <w:p w14:paraId="3EDA2357"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Less than one year _____</w:t>
      </w:r>
    </w:p>
    <w:p w14:paraId="518A86F6"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1-3 years ______</w:t>
      </w:r>
    </w:p>
    <w:p w14:paraId="4A687AB6"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3-10 years _____</w:t>
      </w:r>
    </w:p>
    <w:p w14:paraId="25386ED0"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Greater than 10 years _____</w:t>
      </w:r>
    </w:p>
    <w:p w14:paraId="00FFDB1D" w14:textId="77777777" w:rsidR="00410E2F" w:rsidRDefault="00410E2F" w:rsidP="00410E2F">
      <w:pPr>
        <w:tabs>
          <w:tab w:val="left" w:pos="360"/>
        </w:tabs>
        <w:spacing w:after="0" w:line="240" w:lineRule="auto"/>
        <w:rPr>
          <w:rFonts w:ascii="Arial" w:hAnsi="Arial" w:cs="Arial"/>
        </w:rPr>
      </w:pPr>
    </w:p>
    <w:p w14:paraId="728587D4" w14:textId="77777777" w:rsidR="00410E2F" w:rsidRPr="00AD7098" w:rsidRDefault="00410E2F" w:rsidP="00410E2F">
      <w:pPr>
        <w:tabs>
          <w:tab w:val="left" w:pos="360"/>
        </w:tabs>
        <w:spacing w:after="0" w:line="240" w:lineRule="auto"/>
        <w:ind w:left="1080"/>
        <w:rPr>
          <w:rFonts w:ascii="Arial" w:hAnsi="Arial" w:cs="Arial"/>
        </w:rPr>
      </w:pPr>
      <w:r>
        <w:rPr>
          <w:rFonts w:ascii="Arial" w:hAnsi="Arial" w:cs="Arial"/>
        </w:rPr>
        <w:t xml:space="preserve">Provide further explanation here: </w:t>
      </w:r>
    </w:p>
    <w:p w14:paraId="07B8B4E0" w14:textId="77777777" w:rsidR="00410E2F" w:rsidRPr="00AD7098" w:rsidRDefault="00410E2F" w:rsidP="00410E2F">
      <w:pPr>
        <w:tabs>
          <w:tab w:val="left" w:pos="360"/>
        </w:tabs>
        <w:spacing w:after="0" w:line="240" w:lineRule="auto"/>
        <w:ind w:left="1080"/>
        <w:rPr>
          <w:rFonts w:ascii="Arial" w:hAnsi="Arial" w:cs="Arial"/>
        </w:rPr>
      </w:pPr>
    </w:p>
    <w:p w14:paraId="53FFA0C2" w14:textId="77777777" w:rsidR="00410E2F" w:rsidRPr="00E40991" w:rsidRDefault="00410E2F" w:rsidP="00AE5ED1">
      <w:pPr>
        <w:pStyle w:val="ListParagraph"/>
        <w:pBdr>
          <w:top w:val="single" w:sz="4" w:space="0" w:color="auto"/>
          <w:left w:val="single" w:sz="4" w:space="4" w:color="auto"/>
          <w:bottom w:val="single" w:sz="4" w:space="19" w:color="auto"/>
          <w:right w:val="single" w:sz="4" w:space="4" w:color="auto"/>
        </w:pBdr>
        <w:spacing w:after="0" w:line="240" w:lineRule="auto"/>
        <w:rPr>
          <w:rFonts w:ascii="Arial" w:hAnsi="Arial" w:cs="Arial"/>
        </w:rPr>
      </w:pPr>
    </w:p>
    <w:p w14:paraId="10C712D6" w14:textId="77777777" w:rsidR="00410E2F" w:rsidRPr="00E40991" w:rsidRDefault="00410E2F" w:rsidP="00AE5ED1">
      <w:pPr>
        <w:pStyle w:val="ListParagraph"/>
        <w:pBdr>
          <w:top w:val="single" w:sz="4" w:space="0" w:color="auto"/>
          <w:left w:val="single" w:sz="4" w:space="4" w:color="auto"/>
          <w:bottom w:val="single" w:sz="4" w:space="19" w:color="auto"/>
          <w:right w:val="single" w:sz="4" w:space="4" w:color="auto"/>
        </w:pBdr>
        <w:spacing w:after="0" w:line="240" w:lineRule="auto"/>
        <w:rPr>
          <w:rFonts w:ascii="Arial" w:hAnsi="Arial" w:cs="Arial"/>
        </w:rPr>
      </w:pPr>
    </w:p>
    <w:p w14:paraId="402A65D9" w14:textId="77777777" w:rsidR="00410E2F" w:rsidRPr="00E40991" w:rsidRDefault="00410E2F" w:rsidP="00AE5ED1">
      <w:pPr>
        <w:pStyle w:val="ListParagraph"/>
        <w:pBdr>
          <w:top w:val="single" w:sz="4" w:space="0" w:color="auto"/>
          <w:left w:val="single" w:sz="4" w:space="4" w:color="auto"/>
          <w:bottom w:val="single" w:sz="4" w:space="19" w:color="auto"/>
          <w:right w:val="single" w:sz="4" w:space="4" w:color="auto"/>
        </w:pBdr>
        <w:spacing w:after="0" w:line="240" w:lineRule="auto"/>
        <w:rPr>
          <w:rFonts w:ascii="Arial" w:hAnsi="Arial" w:cs="Arial"/>
        </w:rPr>
      </w:pPr>
    </w:p>
    <w:p w14:paraId="359201F6" w14:textId="77777777" w:rsidR="00410E2F" w:rsidRPr="00E40991" w:rsidRDefault="00410E2F" w:rsidP="00AE5ED1">
      <w:pPr>
        <w:pStyle w:val="ListParagraph"/>
        <w:pBdr>
          <w:top w:val="single" w:sz="4" w:space="0" w:color="auto"/>
          <w:left w:val="single" w:sz="4" w:space="4" w:color="auto"/>
          <w:bottom w:val="single" w:sz="4" w:space="19" w:color="auto"/>
          <w:right w:val="single" w:sz="4" w:space="4" w:color="auto"/>
        </w:pBdr>
        <w:spacing w:after="0" w:line="240" w:lineRule="auto"/>
        <w:rPr>
          <w:rFonts w:ascii="Arial" w:hAnsi="Arial" w:cs="Arial"/>
        </w:rPr>
      </w:pPr>
    </w:p>
    <w:p w14:paraId="3D6202D3" w14:textId="73F300EE" w:rsidR="00410E2F" w:rsidRPr="00E40991" w:rsidRDefault="002F1C71" w:rsidP="00AE5ED1">
      <w:pPr>
        <w:pStyle w:val="ListParagraph"/>
        <w:pBdr>
          <w:top w:val="single" w:sz="4" w:space="0" w:color="auto"/>
          <w:left w:val="single" w:sz="4" w:space="4" w:color="auto"/>
          <w:bottom w:val="single" w:sz="4" w:space="19" w:color="auto"/>
          <w:right w:val="single" w:sz="4" w:space="4" w:color="auto"/>
        </w:pBdr>
        <w:spacing w:after="0" w:line="240" w:lineRule="auto"/>
        <w:rPr>
          <w:rFonts w:ascii="Arial" w:hAnsi="Arial" w:cs="Arial"/>
        </w:rPr>
      </w:pPr>
      <w:r>
        <w:rPr>
          <w:rFonts w:ascii="Arial" w:hAnsi="Arial" w:cs="Arial"/>
        </w:rPr>
        <w:br/>
      </w:r>
    </w:p>
    <w:p w14:paraId="042F2698" w14:textId="77777777" w:rsidR="00DD4C72" w:rsidRDefault="00DD4C72" w:rsidP="00DD4C72">
      <w:pPr>
        <w:pStyle w:val="ListParagraph"/>
        <w:spacing w:after="0" w:line="240" w:lineRule="auto"/>
        <w:rPr>
          <w:rFonts w:ascii="Arial" w:hAnsi="Arial" w:cs="Arial"/>
        </w:rPr>
      </w:pPr>
    </w:p>
    <w:p w14:paraId="318600B8" w14:textId="349A36F4" w:rsidR="00DD4C72" w:rsidRPr="00DD4C72" w:rsidRDefault="00DD4C72" w:rsidP="00DD4C72">
      <w:pPr>
        <w:pStyle w:val="ListParagraph"/>
        <w:numPr>
          <w:ilvl w:val="0"/>
          <w:numId w:val="2"/>
        </w:numPr>
        <w:spacing w:after="0" w:line="240" w:lineRule="auto"/>
        <w:rPr>
          <w:rFonts w:ascii="Arial" w:hAnsi="Arial" w:cs="Arial"/>
        </w:rPr>
      </w:pPr>
      <w:r w:rsidRPr="00DD4C72">
        <w:rPr>
          <w:rFonts w:ascii="Arial" w:hAnsi="Arial" w:cs="Arial"/>
        </w:rPr>
        <w:t xml:space="preserve">Describe the respondent’s operational systems, including but not limited to: (1) Participation in the FCC’s Broadband Data Collection system; (2) Commitment to protection of subscriber data; (3) Subscriber support for network access issues including lack of service, underperforming service, or issues with equipment; and (4) Billing and customer service. (Section </w:t>
      </w:r>
      <w:r w:rsidR="00144F04">
        <w:rPr>
          <w:rFonts w:ascii="Arial" w:hAnsi="Arial" w:cs="Arial"/>
        </w:rPr>
        <w:t>8</w:t>
      </w:r>
      <w:r w:rsidRPr="00DD4C72">
        <w:rPr>
          <w:rFonts w:ascii="Arial" w:hAnsi="Arial" w:cs="Arial"/>
        </w:rPr>
        <w:t>.I.</w:t>
      </w:r>
      <w:r w:rsidR="00477FF1">
        <w:rPr>
          <w:rFonts w:ascii="Arial" w:hAnsi="Arial" w:cs="Arial"/>
        </w:rPr>
        <w:t>D</w:t>
      </w:r>
      <w:r w:rsidRPr="00DD4C72">
        <w:rPr>
          <w:rFonts w:ascii="Arial" w:hAnsi="Arial" w:cs="Arial"/>
        </w:rPr>
        <w:t>. of the Scope of Work)</w:t>
      </w:r>
    </w:p>
    <w:p w14:paraId="7CD6535B" w14:textId="77777777" w:rsidR="00DD4C72" w:rsidRPr="00E40991" w:rsidRDefault="00DD4C72" w:rsidP="00DD4C72">
      <w:pPr>
        <w:spacing w:after="0" w:line="240" w:lineRule="auto"/>
        <w:ind w:left="720"/>
        <w:rPr>
          <w:rFonts w:ascii="Arial" w:hAnsi="Arial" w:cs="Arial"/>
          <w:i/>
          <w:iCs/>
        </w:rPr>
      </w:pPr>
    </w:p>
    <w:p w14:paraId="4548B2F5" w14:textId="77777777" w:rsidR="00DD4C72" w:rsidRPr="00E40991" w:rsidRDefault="00DD4C72"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1106463C" w14:textId="77777777" w:rsidR="00DD4C72" w:rsidRPr="00E40991" w:rsidRDefault="00DD4C72"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38C12E7C" w14:textId="77777777" w:rsidR="00DD4C72" w:rsidRPr="00E40991" w:rsidRDefault="00DD4C72"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662117D9" w14:textId="77777777" w:rsidR="00DD4C72" w:rsidRPr="00E40991" w:rsidRDefault="00DD4C72"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1E9CC0A4" w14:textId="77777777" w:rsidR="00DD4C72" w:rsidRPr="00E40991" w:rsidRDefault="00DD4C72"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7E972120" w14:textId="77777777" w:rsidR="00DD4C72" w:rsidRPr="00E40991" w:rsidRDefault="00DD4C72"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06DEC8C2" w14:textId="77777777" w:rsidR="00DD4C72" w:rsidRPr="00E40991" w:rsidRDefault="00DD4C72"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p w14:paraId="7C7DE842" w14:textId="519B9894" w:rsidR="00F7532F" w:rsidRDefault="00F7532F" w:rsidP="00601599">
      <w:pPr>
        <w:pBdr>
          <w:top w:val="single" w:sz="4" w:space="1" w:color="auto"/>
          <w:left w:val="single" w:sz="4" w:space="4" w:color="auto"/>
          <w:bottom w:val="single" w:sz="4" w:space="0" w:color="auto"/>
          <w:right w:val="single" w:sz="4" w:space="4" w:color="auto"/>
        </w:pBdr>
        <w:spacing w:after="0" w:line="240" w:lineRule="auto"/>
        <w:ind w:left="720"/>
        <w:rPr>
          <w:rFonts w:ascii="Arial" w:hAnsi="Arial" w:cs="Arial"/>
        </w:rPr>
      </w:pPr>
    </w:p>
    <w:sectPr w:rsidR="00F7532F" w:rsidSect="008A2F4B">
      <w:headerReference w:type="default" r:id="rId12"/>
      <w:footerReference w:type="default" r:id="rId13"/>
      <w:headerReference w:type="first" r:id="rId14"/>
      <w:footerReference w:type="first" r:id="rId15"/>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1230" w14:textId="77777777" w:rsidR="00FF45AA" w:rsidRDefault="00FF45AA" w:rsidP="00622E4E">
      <w:pPr>
        <w:spacing w:after="0" w:line="240" w:lineRule="auto"/>
      </w:pPr>
      <w:r>
        <w:separator/>
      </w:r>
    </w:p>
  </w:endnote>
  <w:endnote w:type="continuationSeparator" w:id="0">
    <w:p w14:paraId="4D26FAE1" w14:textId="77777777" w:rsidR="00FF45AA" w:rsidRDefault="00FF45AA" w:rsidP="00622E4E">
      <w:pPr>
        <w:spacing w:after="0" w:line="240" w:lineRule="auto"/>
      </w:pPr>
      <w:r>
        <w:continuationSeparator/>
      </w:r>
    </w:p>
  </w:endnote>
  <w:endnote w:type="continuationNotice" w:id="1">
    <w:p w14:paraId="43AEE2B9" w14:textId="77777777" w:rsidR="00FF45AA" w:rsidRDefault="00FF4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88148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EndPr/>
        <w:sdtContent>
          <w:p w14:paraId="328387E8" w14:textId="0A23978A" w:rsidR="00527C7E" w:rsidRPr="00527C7E" w:rsidRDefault="00527C7E">
            <w:pPr>
              <w:pStyle w:val="Footer"/>
              <w:jc w:val="center"/>
              <w:rPr>
                <w:rFonts w:ascii="Arial" w:hAnsi="Arial" w:cs="Arial"/>
                <w:sz w:val="20"/>
                <w:szCs w:val="20"/>
              </w:rPr>
            </w:pPr>
            <w:r w:rsidRPr="00527C7E">
              <w:rPr>
                <w:rFonts w:ascii="Arial" w:hAnsi="Arial" w:cs="Arial"/>
                <w:sz w:val="20"/>
                <w:szCs w:val="20"/>
              </w:rPr>
              <w:t xml:space="preserve">Page </w:t>
            </w:r>
            <w:r w:rsidRPr="00527C7E">
              <w:rPr>
                <w:rFonts w:ascii="Arial" w:hAnsi="Arial" w:cs="Arial"/>
                <w:sz w:val="20"/>
                <w:szCs w:val="20"/>
              </w:rPr>
              <w:fldChar w:fldCharType="begin"/>
            </w:r>
            <w:r w:rsidRPr="00527C7E">
              <w:rPr>
                <w:rFonts w:ascii="Arial" w:hAnsi="Arial" w:cs="Arial"/>
                <w:sz w:val="20"/>
                <w:szCs w:val="20"/>
              </w:rPr>
              <w:instrText xml:space="preserve"> PAGE </w:instrText>
            </w:r>
            <w:r w:rsidRPr="00527C7E">
              <w:rPr>
                <w:rFonts w:ascii="Arial" w:hAnsi="Arial" w:cs="Arial"/>
                <w:sz w:val="20"/>
                <w:szCs w:val="20"/>
              </w:rPr>
              <w:fldChar w:fldCharType="separate"/>
            </w:r>
            <w:r w:rsidRPr="00527C7E">
              <w:rPr>
                <w:rFonts w:ascii="Arial" w:hAnsi="Arial" w:cs="Arial"/>
                <w:noProof/>
                <w:sz w:val="20"/>
                <w:szCs w:val="20"/>
              </w:rPr>
              <w:t>2</w:t>
            </w:r>
            <w:r w:rsidRPr="00527C7E">
              <w:rPr>
                <w:rFonts w:ascii="Arial" w:hAnsi="Arial" w:cs="Arial"/>
                <w:sz w:val="20"/>
                <w:szCs w:val="20"/>
              </w:rPr>
              <w:fldChar w:fldCharType="end"/>
            </w:r>
            <w:r w:rsidRPr="00527C7E">
              <w:rPr>
                <w:rFonts w:ascii="Arial" w:hAnsi="Arial" w:cs="Arial"/>
                <w:sz w:val="20"/>
                <w:szCs w:val="20"/>
              </w:rPr>
              <w:t xml:space="preserve"> of </w:t>
            </w:r>
            <w:r w:rsidRPr="00527C7E">
              <w:rPr>
                <w:rFonts w:ascii="Arial" w:hAnsi="Arial" w:cs="Arial"/>
                <w:sz w:val="20"/>
                <w:szCs w:val="20"/>
              </w:rPr>
              <w:fldChar w:fldCharType="begin"/>
            </w:r>
            <w:r w:rsidRPr="00527C7E">
              <w:rPr>
                <w:rFonts w:ascii="Arial" w:hAnsi="Arial" w:cs="Arial"/>
                <w:sz w:val="20"/>
                <w:szCs w:val="20"/>
              </w:rPr>
              <w:instrText xml:space="preserve"> NUMPAGES  </w:instrText>
            </w:r>
            <w:r w:rsidRPr="00527C7E">
              <w:rPr>
                <w:rFonts w:ascii="Arial" w:hAnsi="Arial" w:cs="Arial"/>
                <w:sz w:val="20"/>
                <w:szCs w:val="20"/>
              </w:rPr>
              <w:fldChar w:fldCharType="separate"/>
            </w:r>
            <w:r w:rsidRPr="00527C7E">
              <w:rPr>
                <w:rFonts w:ascii="Arial" w:hAnsi="Arial" w:cs="Arial"/>
                <w:noProof/>
                <w:sz w:val="20"/>
                <w:szCs w:val="20"/>
              </w:rPr>
              <w:t>2</w:t>
            </w:r>
            <w:r w:rsidRPr="00527C7E">
              <w:rPr>
                <w:rFonts w:ascii="Arial" w:hAnsi="Arial" w:cs="Arial"/>
                <w:sz w:val="20"/>
                <w:szCs w:val="20"/>
              </w:rPr>
              <w:fldChar w:fldCharType="end"/>
            </w:r>
          </w:p>
        </w:sdtContent>
      </w:sdt>
    </w:sdtContent>
  </w:sdt>
  <w:p w14:paraId="78DBAA13" w14:textId="77777777" w:rsidR="00622E4E" w:rsidRDefault="00622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514FFC" w14:paraId="44A7C5A2" w14:textId="77777777" w:rsidTr="00B51CC0">
      <w:trPr>
        <w:trHeight w:val="300"/>
      </w:trPr>
      <w:tc>
        <w:tcPr>
          <w:tcW w:w="3120" w:type="dxa"/>
        </w:tcPr>
        <w:p w14:paraId="2E49B249" w14:textId="6343EB13" w:rsidR="0E514FFC" w:rsidRDefault="0E514FFC" w:rsidP="00B51CC0">
          <w:pPr>
            <w:pStyle w:val="Header"/>
            <w:ind w:left="-115"/>
          </w:pPr>
        </w:p>
      </w:tc>
      <w:tc>
        <w:tcPr>
          <w:tcW w:w="3120" w:type="dxa"/>
        </w:tcPr>
        <w:p w14:paraId="774A4F9E" w14:textId="32B1C53D" w:rsidR="0E514FFC" w:rsidRDefault="0E514FFC" w:rsidP="00B51CC0">
          <w:pPr>
            <w:pStyle w:val="Header"/>
            <w:jc w:val="center"/>
          </w:pPr>
        </w:p>
      </w:tc>
      <w:tc>
        <w:tcPr>
          <w:tcW w:w="3120" w:type="dxa"/>
        </w:tcPr>
        <w:p w14:paraId="3A686BEA" w14:textId="5507EC27" w:rsidR="0E514FFC" w:rsidRDefault="0E514FFC" w:rsidP="00B51CC0">
          <w:pPr>
            <w:pStyle w:val="Header"/>
            <w:ind w:right="-115"/>
            <w:jc w:val="right"/>
          </w:pPr>
        </w:p>
      </w:tc>
    </w:tr>
  </w:tbl>
  <w:p w14:paraId="4BF59612" w14:textId="6BD53C6C" w:rsidR="0E514FFC" w:rsidRDefault="0E514FFC" w:rsidP="00B51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4467" w14:textId="77777777" w:rsidR="00FF45AA" w:rsidRDefault="00FF45AA" w:rsidP="00622E4E">
      <w:pPr>
        <w:spacing w:after="0" w:line="240" w:lineRule="auto"/>
      </w:pPr>
      <w:r>
        <w:separator/>
      </w:r>
    </w:p>
  </w:footnote>
  <w:footnote w:type="continuationSeparator" w:id="0">
    <w:p w14:paraId="473C8191" w14:textId="77777777" w:rsidR="00FF45AA" w:rsidRDefault="00FF45AA" w:rsidP="00622E4E">
      <w:pPr>
        <w:spacing w:after="0" w:line="240" w:lineRule="auto"/>
      </w:pPr>
      <w:r>
        <w:continuationSeparator/>
      </w:r>
    </w:p>
  </w:footnote>
  <w:footnote w:type="continuationNotice" w:id="1">
    <w:p w14:paraId="715B2724" w14:textId="77777777" w:rsidR="00FF45AA" w:rsidRDefault="00FF45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514FFC" w14:paraId="322F452E" w14:textId="77777777" w:rsidTr="00B51CC0">
      <w:trPr>
        <w:trHeight w:val="300"/>
      </w:trPr>
      <w:tc>
        <w:tcPr>
          <w:tcW w:w="3120" w:type="dxa"/>
        </w:tcPr>
        <w:p w14:paraId="5B910598" w14:textId="6B306905" w:rsidR="0E514FFC" w:rsidRDefault="0E514FFC" w:rsidP="00B51CC0">
          <w:pPr>
            <w:pStyle w:val="Header"/>
            <w:ind w:left="-115"/>
          </w:pPr>
        </w:p>
      </w:tc>
      <w:tc>
        <w:tcPr>
          <w:tcW w:w="3120" w:type="dxa"/>
        </w:tcPr>
        <w:p w14:paraId="2814820A" w14:textId="2733CE92" w:rsidR="0E514FFC" w:rsidRDefault="0E514FFC" w:rsidP="00B51CC0">
          <w:pPr>
            <w:pStyle w:val="Header"/>
            <w:jc w:val="center"/>
          </w:pPr>
        </w:p>
      </w:tc>
      <w:tc>
        <w:tcPr>
          <w:tcW w:w="3120" w:type="dxa"/>
        </w:tcPr>
        <w:p w14:paraId="77FE8A88" w14:textId="32B7C339" w:rsidR="0E514FFC" w:rsidRDefault="0E514FFC" w:rsidP="00B51CC0">
          <w:pPr>
            <w:pStyle w:val="Header"/>
            <w:ind w:right="-115"/>
            <w:jc w:val="right"/>
          </w:pPr>
        </w:p>
      </w:tc>
    </w:tr>
  </w:tbl>
  <w:p w14:paraId="25C8CB08" w14:textId="6F8647B2" w:rsidR="0E514FFC" w:rsidRDefault="0E514FFC" w:rsidP="00B51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514FFC" w14:paraId="2949EBE6" w14:textId="77777777" w:rsidTr="00B51CC0">
      <w:trPr>
        <w:trHeight w:val="300"/>
      </w:trPr>
      <w:tc>
        <w:tcPr>
          <w:tcW w:w="3120" w:type="dxa"/>
        </w:tcPr>
        <w:p w14:paraId="4BE9BDAE" w14:textId="40196B45" w:rsidR="0E514FFC" w:rsidRDefault="0E514FFC" w:rsidP="00B51CC0">
          <w:pPr>
            <w:pStyle w:val="Header"/>
            <w:ind w:left="-115"/>
          </w:pPr>
        </w:p>
      </w:tc>
      <w:tc>
        <w:tcPr>
          <w:tcW w:w="3120" w:type="dxa"/>
        </w:tcPr>
        <w:p w14:paraId="7DCDDE46" w14:textId="302D01A6" w:rsidR="0E514FFC" w:rsidRDefault="0E514FFC" w:rsidP="00B51CC0">
          <w:pPr>
            <w:pStyle w:val="Header"/>
            <w:jc w:val="center"/>
          </w:pPr>
        </w:p>
      </w:tc>
      <w:tc>
        <w:tcPr>
          <w:tcW w:w="3120" w:type="dxa"/>
        </w:tcPr>
        <w:p w14:paraId="53CD7663" w14:textId="04B8B50C" w:rsidR="0E514FFC" w:rsidRDefault="0E514FFC" w:rsidP="00B51CC0">
          <w:pPr>
            <w:pStyle w:val="Header"/>
            <w:ind w:right="-115"/>
            <w:jc w:val="right"/>
          </w:pPr>
        </w:p>
      </w:tc>
    </w:tr>
  </w:tbl>
  <w:p w14:paraId="2B4BE564" w14:textId="5A1967DE" w:rsidR="0E514FFC" w:rsidRDefault="0E514FFC" w:rsidP="00B51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4DF"/>
    <w:multiLevelType w:val="hybridMultilevel"/>
    <w:tmpl w:val="313AF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4F46"/>
    <w:multiLevelType w:val="hybridMultilevel"/>
    <w:tmpl w:val="C3A42530"/>
    <w:lvl w:ilvl="0" w:tplc="D94CE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CE2D14"/>
    <w:multiLevelType w:val="multilevel"/>
    <w:tmpl w:val="76B47CD6"/>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1BB743A"/>
    <w:multiLevelType w:val="hybridMultilevel"/>
    <w:tmpl w:val="947A7200"/>
    <w:lvl w:ilvl="0" w:tplc="7B701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0B611C"/>
    <w:multiLevelType w:val="hybridMultilevel"/>
    <w:tmpl w:val="300EE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24D25"/>
    <w:multiLevelType w:val="hybridMultilevel"/>
    <w:tmpl w:val="8C4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3012E"/>
    <w:multiLevelType w:val="hybridMultilevel"/>
    <w:tmpl w:val="61346D0A"/>
    <w:lvl w:ilvl="0" w:tplc="C2223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667720">
    <w:abstractNumId w:val="6"/>
  </w:num>
  <w:num w:numId="2" w16cid:durableId="1142306832">
    <w:abstractNumId w:val="0"/>
  </w:num>
  <w:num w:numId="3" w16cid:durableId="1237743655">
    <w:abstractNumId w:val="3"/>
  </w:num>
  <w:num w:numId="4" w16cid:durableId="370961485">
    <w:abstractNumId w:val="2"/>
  </w:num>
  <w:num w:numId="5" w16cid:durableId="637421004">
    <w:abstractNumId w:val="1"/>
  </w:num>
  <w:num w:numId="6" w16cid:durableId="1558777730">
    <w:abstractNumId w:val="4"/>
  </w:num>
  <w:num w:numId="7" w16cid:durableId="740759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B2"/>
    <w:rsid w:val="00026854"/>
    <w:rsid w:val="00031756"/>
    <w:rsid w:val="000429EE"/>
    <w:rsid w:val="00047153"/>
    <w:rsid w:val="00057016"/>
    <w:rsid w:val="00072810"/>
    <w:rsid w:val="0009301B"/>
    <w:rsid w:val="000A6779"/>
    <w:rsid w:val="000C1057"/>
    <w:rsid w:val="000D1CF2"/>
    <w:rsid w:val="000E510C"/>
    <w:rsid w:val="001121B2"/>
    <w:rsid w:val="00116C6F"/>
    <w:rsid w:val="001305F2"/>
    <w:rsid w:val="00144F04"/>
    <w:rsid w:val="0016595D"/>
    <w:rsid w:val="00180613"/>
    <w:rsid w:val="0018767E"/>
    <w:rsid w:val="001A0CB6"/>
    <w:rsid w:val="001A1E10"/>
    <w:rsid w:val="001D7FA6"/>
    <w:rsid w:val="001E28D1"/>
    <w:rsid w:val="001E7728"/>
    <w:rsid w:val="00203626"/>
    <w:rsid w:val="00216368"/>
    <w:rsid w:val="00216710"/>
    <w:rsid w:val="00222B7A"/>
    <w:rsid w:val="002433C0"/>
    <w:rsid w:val="00252C74"/>
    <w:rsid w:val="002806A3"/>
    <w:rsid w:val="00286C6D"/>
    <w:rsid w:val="002934D4"/>
    <w:rsid w:val="002D283D"/>
    <w:rsid w:val="002E6A93"/>
    <w:rsid w:val="002F1C71"/>
    <w:rsid w:val="002F715B"/>
    <w:rsid w:val="0030494A"/>
    <w:rsid w:val="00307ECD"/>
    <w:rsid w:val="003134DE"/>
    <w:rsid w:val="00315147"/>
    <w:rsid w:val="00315438"/>
    <w:rsid w:val="00364677"/>
    <w:rsid w:val="00377543"/>
    <w:rsid w:val="00377B3C"/>
    <w:rsid w:val="00380EA1"/>
    <w:rsid w:val="00386BD8"/>
    <w:rsid w:val="003B2D5A"/>
    <w:rsid w:val="003E1019"/>
    <w:rsid w:val="003F04F3"/>
    <w:rsid w:val="003F7EC6"/>
    <w:rsid w:val="00410E2F"/>
    <w:rsid w:val="00446979"/>
    <w:rsid w:val="00455D2B"/>
    <w:rsid w:val="00477FF1"/>
    <w:rsid w:val="00491BCA"/>
    <w:rsid w:val="004D2FB7"/>
    <w:rsid w:val="004F1C0A"/>
    <w:rsid w:val="00527C7E"/>
    <w:rsid w:val="00556995"/>
    <w:rsid w:val="005C4B1A"/>
    <w:rsid w:val="005C78DD"/>
    <w:rsid w:val="005D5742"/>
    <w:rsid w:val="005FF56E"/>
    <w:rsid w:val="00601599"/>
    <w:rsid w:val="00622E4E"/>
    <w:rsid w:val="00625B38"/>
    <w:rsid w:val="00627BD7"/>
    <w:rsid w:val="00642E8D"/>
    <w:rsid w:val="00644DE4"/>
    <w:rsid w:val="00655AF8"/>
    <w:rsid w:val="00660394"/>
    <w:rsid w:val="00674B9F"/>
    <w:rsid w:val="006A3FD8"/>
    <w:rsid w:val="006E073D"/>
    <w:rsid w:val="00737712"/>
    <w:rsid w:val="007465BB"/>
    <w:rsid w:val="00753261"/>
    <w:rsid w:val="00760036"/>
    <w:rsid w:val="00775797"/>
    <w:rsid w:val="007A13CE"/>
    <w:rsid w:val="007B21CC"/>
    <w:rsid w:val="007D16A1"/>
    <w:rsid w:val="007F49E8"/>
    <w:rsid w:val="00803472"/>
    <w:rsid w:val="008103D7"/>
    <w:rsid w:val="0084152D"/>
    <w:rsid w:val="00852E6F"/>
    <w:rsid w:val="00860A0E"/>
    <w:rsid w:val="00871AF0"/>
    <w:rsid w:val="00874D8D"/>
    <w:rsid w:val="008A2383"/>
    <w:rsid w:val="008A2F4B"/>
    <w:rsid w:val="008B4DA1"/>
    <w:rsid w:val="008C2EA1"/>
    <w:rsid w:val="008E5229"/>
    <w:rsid w:val="008F0C90"/>
    <w:rsid w:val="008F4A00"/>
    <w:rsid w:val="009049E9"/>
    <w:rsid w:val="00905DD9"/>
    <w:rsid w:val="0091400E"/>
    <w:rsid w:val="009467CC"/>
    <w:rsid w:val="009573F1"/>
    <w:rsid w:val="00972895"/>
    <w:rsid w:val="00973F32"/>
    <w:rsid w:val="009878F8"/>
    <w:rsid w:val="009A793B"/>
    <w:rsid w:val="009D10AA"/>
    <w:rsid w:val="009F1704"/>
    <w:rsid w:val="00A02132"/>
    <w:rsid w:val="00A267EC"/>
    <w:rsid w:val="00A45150"/>
    <w:rsid w:val="00A6615A"/>
    <w:rsid w:val="00AC65BC"/>
    <w:rsid w:val="00AE5ED1"/>
    <w:rsid w:val="00AF2CA5"/>
    <w:rsid w:val="00B05B58"/>
    <w:rsid w:val="00B272E5"/>
    <w:rsid w:val="00B439BF"/>
    <w:rsid w:val="00B50F63"/>
    <w:rsid w:val="00B51CC0"/>
    <w:rsid w:val="00B62952"/>
    <w:rsid w:val="00B76A3E"/>
    <w:rsid w:val="00B77221"/>
    <w:rsid w:val="00BA412C"/>
    <w:rsid w:val="00BD01B7"/>
    <w:rsid w:val="00BD3FB2"/>
    <w:rsid w:val="00C17312"/>
    <w:rsid w:val="00C54A58"/>
    <w:rsid w:val="00C57537"/>
    <w:rsid w:val="00C57EAC"/>
    <w:rsid w:val="00C90F50"/>
    <w:rsid w:val="00CA44EA"/>
    <w:rsid w:val="00CB69C3"/>
    <w:rsid w:val="00CB6C68"/>
    <w:rsid w:val="00CE48D4"/>
    <w:rsid w:val="00CE7BB0"/>
    <w:rsid w:val="00D00302"/>
    <w:rsid w:val="00D3382B"/>
    <w:rsid w:val="00D455BF"/>
    <w:rsid w:val="00D5389D"/>
    <w:rsid w:val="00D62152"/>
    <w:rsid w:val="00D90B17"/>
    <w:rsid w:val="00D9650E"/>
    <w:rsid w:val="00DA061B"/>
    <w:rsid w:val="00DA4FDD"/>
    <w:rsid w:val="00DB2E60"/>
    <w:rsid w:val="00DD1826"/>
    <w:rsid w:val="00DD43B8"/>
    <w:rsid w:val="00DD4C72"/>
    <w:rsid w:val="00DE493A"/>
    <w:rsid w:val="00DF6527"/>
    <w:rsid w:val="00E1751C"/>
    <w:rsid w:val="00E350D8"/>
    <w:rsid w:val="00E366F5"/>
    <w:rsid w:val="00E46099"/>
    <w:rsid w:val="00E54B5B"/>
    <w:rsid w:val="00E82AC5"/>
    <w:rsid w:val="00EA5531"/>
    <w:rsid w:val="00ED7510"/>
    <w:rsid w:val="00F1575E"/>
    <w:rsid w:val="00F23E62"/>
    <w:rsid w:val="00F3411C"/>
    <w:rsid w:val="00F34B20"/>
    <w:rsid w:val="00F65564"/>
    <w:rsid w:val="00F662DD"/>
    <w:rsid w:val="00F72D7F"/>
    <w:rsid w:val="00F7532F"/>
    <w:rsid w:val="00F8173D"/>
    <w:rsid w:val="00F8234B"/>
    <w:rsid w:val="00F83829"/>
    <w:rsid w:val="00F937D1"/>
    <w:rsid w:val="00FA752C"/>
    <w:rsid w:val="00FF131A"/>
    <w:rsid w:val="00FF45AA"/>
    <w:rsid w:val="054AF105"/>
    <w:rsid w:val="08DF30A4"/>
    <w:rsid w:val="0B1A71E1"/>
    <w:rsid w:val="0CDE9D0C"/>
    <w:rsid w:val="0E514FFC"/>
    <w:rsid w:val="10275EDD"/>
    <w:rsid w:val="1160F612"/>
    <w:rsid w:val="176DD1A5"/>
    <w:rsid w:val="1A9619AD"/>
    <w:rsid w:val="1B35898A"/>
    <w:rsid w:val="1DBAFD16"/>
    <w:rsid w:val="25BDEEDF"/>
    <w:rsid w:val="2AE20FF5"/>
    <w:rsid w:val="2DFB0445"/>
    <w:rsid w:val="309F9B34"/>
    <w:rsid w:val="374FB416"/>
    <w:rsid w:val="3A9EEAC2"/>
    <w:rsid w:val="3B41D948"/>
    <w:rsid w:val="3B83E230"/>
    <w:rsid w:val="4247CC74"/>
    <w:rsid w:val="4635A61C"/>
    <w:rsid w:val="4996C385"/>
    <w:rsid w:val="4A0025B7"/>
    <w:rsid w:val="4B708542"/>
    <w:rsid w:val="4CD45EF2"/>
    <w:rsid w:val="50113674"/>
    <w:rsid w:val="51FA95F9"/>
    <w:rsid w:val="528EC990"/>
    <w:rsid w:val="55444D70"/>
    <w:rsid w:val="5A072269"/>
    <w:rsid w:val="607ADB69"/>
    <w:rsid w:val="618FEA75"/>
    <w:rsid w:val="61EC8893"/>
    <w:rsid w:val="67C3233D"/>
    <w:rsid w:val="683333D7"/>
    <w:rsid w:val="6B527185"/>
    <w:rsid w:val="6E1E3C82"/>
    <w:rsid w:val="71FB0C8F"/>
    <w:rsid w:val="72F798B9"/>
    <w:rsid w:val="7382B7EB"/>
    <w:rsid w:val="73E5BAD7"/>
    <w:rsid w:val="750C26D9"/>
    <w:rsid w:val="79271622"/>
    <w:rsid w:val="79DFE8D9"/>
    <w:rsid w:val="7A59E52A"/>
    <w:rsid w:val="7B9E78DA"/>
    <w:rsid w:val="7BC4197A"/>
    <w:rsid w:val="7CD3A037"/>
    <w:rsid w:val="7CDFE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749C"/>
  <w15:chartTrackingRefBased/>
  <w15:docId w15:val="{CB1DE6F7-98D5-420A-8B86-11509FA8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B2"/>
    <w:pPr>
      <w:spacing w:line="259" w:lineRule="auto"/>
    </w:pPr>
    <w:rPr>
      <w:sz w:val="22"/>
      <w:szCs w:val="22"/>
    </w:rPr>
  </w:style>
  <w:style w:type="paragraph" w:styleId="Heading1">
    <w:name w:val="heading 1"/>
    <w:basedOn w:val="Normal"/>
    <w:next w:val="Normal"/>
    <w:link w:val="Heading1Char"/>
    <w:uiPriority w:val="9"/>
    <w:qFormat/>
    <w:rsid w:val="00112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1B2"/>
    <w:rPr>
      <w:rFonts w:eastAsiaTheme="majorEastAsia" w:cstheme="majorBidi"/>
      <w:color w:val="272727" w:themeColor="text1" w:themeTint="D8"/>
    </w:rPr>
  </w:style>
  <w:style w:type="paragraph" w:styleId="Title">
    <w:name w:val="Title"/>
    <w:basedOn w:val="Normal"/>
    <w:next w:val="Normal"/>
    <w:link w:val="TitleChar"/>
    <w:uiPriority w:val="10"/>
    <w:qFormat/>
    <w:rsid w:val="0011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1B2"/>
    <w:pPr>
      <w:spacing w:before="160"/>
      <w:jc w:val="center"/>
    </w:pPr>
    <w:rPr>
      <w:i/>
      <w:iCs/>
      <w:color w:val="404040" w:themeColor="text1" w:themeTint="BF"/>
    </w:rPr>
  </w:style>
  <w:style w:type="character" w:customStyle="1" w:styleId="QuoteChar">
    <w:name w:val="Quote Char"/>
    <w:basedOn w:val="DefaultParagraphFont"/>
    <w:link w:val="Quote"/>
    <w:uiPriority w:val="29"/>
    <w:rsid w:val="001121B2"/>
    <w:rPr>
      <w:i/>
      <w:iCs/>
      <w:color w:val="404040" w:themeColor="text1" w:themeTint="BF"/>
    </w:rPr>
  </w:style>
  <w:style w:type="paragraph" w:styleId="ListParagraph">
    <w:name w:val="List Paragraph"/>
    <w:basedOn w:val="Normal"/>
    <w:link w:val="ListParagraphChar"/>
    <w:uiPriority w:val="34"/>
    <w:qFormat/>
    <w:rsid w:val="001121B2"/>
    <w:pPr>
      <w:ind w:left="720"/>
      <w:contextualSpacing/>
    </w:pPr>
  </w:style>
  <w:style w:type="character" w:styleId="IntenseEmphasis">
    <w:name w:val="Intense Emphasis"/>
    <w:basedOn w:val="DefaultParagraphFont"/>
    <w:uiPriority w:val="21"/>
    <w:qFormat/>
    <w:rsid w:val="001121B2"/>
    <w:rPr>
      <w:i/>
      <w:iCs/>
      <w:color w:val="0F4761" w:themeColor="accent1" w:themeShade="BF"/>
    </w:rPr>
  </w:style>
  <w:style w:type="paragraph" w:styleId="IntenseQuote">
    <w:name w:val="Intense Quote"/>
    <w:basedOn w:val="Normal"/>
    <w:next w:val="Normal"/>
    <w:link w:val="IntenseQuoteChar"/>
    <w:uiPriority w:val="30"/>
    <w:qFormat/>
    <w:rsid w:val="00112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1B2"/>
    <w:rPr>
      <w:i/>
      <w:iCs/>
      <w:color w:val="0F4761" w:themeColor="accent1" w:themeShade="BF"/>
    </w:rPr>
  </w:style>
  <w:style w:type="character" w:styleId="IntenseReference">
    <w:name w:val="Intense Reference"/>
    <w:basedOn w:val="DefaultParagraphFont"/>
    <w:uiPriority w:val="32"/>
    <w:qFormat/>
    <w:rsid w:val="001121B2"/>
    <w:rPr>
      <w:b/>
      <w:bCs/>
      <w:smallCaps/>
      <w:color w:val="0F4761" w:themeColor="accent1" w:themeShade="BF"/>
      <w:spacing w:val="5"/>
    </w:rPr>
  </w:style>
  <w:style w:type="character" w:customStyle="1" w:styleId="ListParagraphChar">
    <w:name w:val="List Paragraph Char"/>
    <w:link w:val="ListParagraph"/>
    <w:uiPriority w:val="34"/>
    <w:locked/>
    <w:rsid w:val="001121B2"/>
  </w:style>
  <w:style w:type="table" w:styleId="TableGrid">
    <w:name w:val="Table Grid"/>
    <w:basedOn w:val="TableNormal"/>
    <w:uiPriority w:val="59"/>
    <w:rsid w:val="001121B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1121B2"/>
    <w:pPr>
      <w:numPr>
        <w:numId w:val="4"/>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22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E4E"/>
    <w:rPr>
      <w:sz w:val="22"/>
      <w:szCs w:val="22"/>
    </w:rPr>
  </w:style>
  <w:style w:type="paragraph" w:styleId="Footer">
    <w:name w:val="footer"/>
    <w:basedOn w:val="Normal"/>
    <w:link w:val="FooterChar"/>
    <w:uiPriority w:val="99"/>
    <w:unhideWhenUsed/>
    <w:rsid w:val="00622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E4E"/>
    <w:rPr>
      <w:sz w:val="22"/>
      <w:szCs w:val="22"/>
    </w:rPr>
  </w:style>
  <w:style w:type="paragraph" w:styleId="CommentSubject">
    <w:name w:val="annotation subject"/>
    <w:basedOn w:val="CommentText"/>
    <w:next w:val="CommentText"/>
    <w:link w:val="CommentSubjectChar"/>
    <w:uiPriority w:val="99"/>
    <w:semiHidden/>
    <w:unhideWhenUsed/>
    <w:rsid w:val="008103D7"/>
    <w:rPr>
      <w:b/>
      <w:bCs/>
    </w:rPr>
  </w:style>
  <w:style w:type="character" w:customStyle="1" w:styleId="CommentSubjectChar">
    <w:name w:val="Comment Subject Char"/>
    <w:basedOn w:val="CommentTextChar"/>
    <w:link w:val="CommentSubject"/>
    <w:uiPriority w:val="99"/>
    <w:semiHidden/>
    <w:rsid w:val="008103D7"/>
    <w:rPr>
      <w:b/>
      <w:bCs/>
      <w:sz w:val="20"/>
      <w:szCs w:val="20"/>
    </w:rPr>
  </w:style>
  <w:style w:type="paragraph" w:styleId="Revision">
    <w:name w:val="Revision"/>
    <w:hidden/>
    <w:uiPriority w:val="99"/>
    <w:semiHidden/>
    <w:rsid w:val="0084152D"/>
    <w:pPr>
      <w:spacing w:after="0" w:line="240" w:lineRule="auto"/>
    </w:pPr>
    <w:rPr>
      <w:sz w:val="22"/>
      <w:szCs w:val="22"/>
    </w:rPr>
  </w:style>
  <w:style w:type="character" w:customStyle="1" w:styleId="normaltextrun">
    <w:name w:val="normaltextrun"/>
    <w:basedOn w:val="DefaultParagraphFont"/>
    <w:rsid w:val="0030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38b1d9-2e38-447b-a5d7-f17243ec89c7">
      <Terms xmlns="http://schemas.microsoft.com/office/infopath/2007/PartnerControls"/>
    </lcf76f155ced4ddcb4097134ff3c332f>
    <_ip_UnifiedCompliancePolicyUIAction xmlns="http://schemas.microsoft.com/sharepoint/v3" xsi:nil="true"/>
    <TaxCatchAll xmlns="67c96601-bd48-4dc5-826a-ee4a707a109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0879d091898f81a402c0596c936e825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8122dc6610543db770e853e854949515"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4D18-B4C4-459C-9FAA-5EDA778C7100}">
  <ds:schemaRefs>
    <ds:schemaRef ds:uri="http://schemas.microsoft.com/sharepoint/v3/contenttype/forms"/>
  </ds:schemaRefs>
</ds:datastoreItem>
</file>

<file path=customXml/itemProps2.xml><?xml version="1.0" encoding="utf-8"?>
<ds:datastoreItem xmlns:ds="http://schemas.openxmlformats.org/officeDocument/2006/customXml" ds:itemID="{0CDBEC31-7693-41C5-B8C0-84ED18360F58}">
  <ds:schemaRefs>
    <ds:schemaRef ds:uri="http://schemas.microsoft.com/office/2006/metadata/properties"/>
    <ds:schemaRef ds:uri="http://schemas.microsoft.com/office/infopath/2007/PartnerControls"/>
    <ds:schemaRef ds:uri="ea38b1d9-2e38-447b-a5d7-f17243ec89c7"/>
    <ds:schemaRef ds:uri="http://schemas.microsoft.com/sharepoint/v3"/>
    <ds:schemaRef ds:uri="67c96601-bd48-4dc5-826a-ee4a707a109d"/>
  </ds:schemaRefs>
</ds:datastoreItem>
</file>

<file path=customXml/itemProps3.xml><?xml version="1.0" encoding="utf-8"?>
<ds:datastoreItem xmlns:ds="http://schemas.openxmlformats.org/officeDocument/2006/customXml" ds:itemID="{C26FA34D-F5C1-4B97-AE66-D698F71C7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D3685-BE38-4147-AF02-64C89D46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3801</Characters>
  <Application>Microsoft Office Word</Application>
  <DocSecurity>0</DocSecurity>
  <Lines>223</Lines>
  <Paragraphs>34</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Gretchen M</dc:creator>
  <cp:keywords/>
  <dc:description/>
  <cp:lastModifiedBy>Dickerson, Cristalle H</cp:lastModifiedBy>
  <cp:revision>3</cp:revision>
  <dcterms:created xsi:type="dcterms:W3CDTF">2025-12-22T15:15:00Z</dcterms:created>
  <dcterms:modified xsi:type="dcterms:W3CDTF">2025-12-22T15:20:00Z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