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C6D8D" w14:textId="77777777" w:rsidR="00057661" w:rsidRPr="00057661" w:rsidRDefault="00057661" w:rsidP="00057661">
      <w:pPr>
        <w:pStyle w:val="Header"/>
        <w:jc w:val="center"/>
        <w:rPr>
          <w:rFonts w:ascii="Arial" w:hAnsi="Arial" w:cs="Arial"/>
          <w:b/>
          <w:bCs/>
          <w:sz w:val="36"/>
          <w:szCs w:val="36"/>
        </w:rPr>
      </w:pPr>
      <w:r w:rsidRPr="00057661">
        <w:rPr>
          <w:rFonts w:ascii="Arial" w:hAnsi="Arial" w:cs="Arial"/>
          <w:b/>
          <w:bCs/>
          <w:sz w:val="36"/>
          <w:szCs w:val="36"/>
        </w:rPr>
        <w:t>BEAD Certifications</w:t>
      </w:r>
    </w:p>
    <w:p w14:paraId="2D7C155D" w14:textId="77777777" w:rsidR="00057661" w:rsidRPr="00057661" w:rsidRDefault="00057661">
      <w:pPr>
        <w:rPr>
          <w:rFonts w:ascii="Arial" w:hAnsi="Arial" w:cs="Arial"/>
        </w:rPr>
      </w:pPr>
    </w:p>
    <w:tbl>
      <w:tblPr>
        <w:tblStyle w:val="PlainTable2"/>
        <w:tblW w:w="10512" w:type="dxa"/>
        <w:tblInd w:w="-252" w:type="dxa"/>
        <w:tblBorders>
          <w:top w:val="none" w:sz="0" w:space="0" w:color="auto"/>
          <w:bottom w:val="none" w:sz="0" w:space="0" w:color="auto"/>
        </w:tblBorders>
        <w:tblLayout w:type="fixed"/>
        <w:tblLook w:val="04A0" w:firstRow="1" w:lastRow="0" w:firstColumn="1" w:lastColumn="0" w:noHBand="0" w:noVBand="1"/>
      </w:tblPr>
      <w:tblGrid>
        <w:gridCol w:w="720"/>
        <w:gridCol w:w="378"/>
        <w:gridCol w:w="1602"/>
        <w:gridCol w:w="90"/>
        <w:gridCol w:w="2160"/>
        <w:gridCol w:w="1080"/>
        <w:gridCol w:w="4482"/>
      </w:tblGrid>
      <w:tr w:rsidR="006A4696" w:rsidRPr="00057661" w14:paraId="4F7C37BC" w14:textId="77777777" w:rsidTr="006A4696">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2700" w:type="dxa"/>
            <w:gridSpan w:val="3"/>
            <w:tcBorders>
              <w:bottom w:val="single" w:sz="4" w:space="0" w:color="auto"/>
            </w:tcBorders>
          </w:tcPr>
          <w:p w14:paraId="7F9C9A20" w14:textId="712736DD" w:rsidR="006A4696" w:rsidRPr="00057661" w:rsidRDefault="006A4696" w:rsidP="00AC751E">
            <w:pPr>
              <w:spacing w:line="259" w:lineRule="auto"/>
              <w:rPr>
                <w:rFonts w:ascii="Arial" w:eastAsia="Aptos" w:hAnsi="Arial" w:cs="Arial"/>
                <w:b w:val="0"/>
                <w:bCs w:val="0"/>
              </w:rPr>
            </w:pPr>
          </w:p>
        </w:tc>
        <w:tc>
          <w:tcPr>
            <w:tcW w:w="7812" w:type="dxa"/>
            <w:gridSpan w:val="4"/>
            <w:tcBorders>
              <w:bottom w:val="none" w:sz="0" w:space="0" w:color="auto"/>
            </w:tcBorders>
          </w:tcPr>
          <w:p w14:paraId="34056EE6" w14:textId="4A4FFFAD" w:rsidR="006A4696" w:rsidRPr="00057661" w:rsidRDefault="006A4696" w:rsidP="00AC751E">
            <w:pPr>
              <w:spacing w:line="259" w:lineRule="auto"/>
              <w:cnfStyle w:val="100000000000" w:firstRow="1" w:lastRow="0" w:firstColumn="0" w:lastColumn="0" w:oddVBand="0" w:evenVBand="0" w:oddHBand="0" w:evenHBand="0" w:firstRowFirstColumn="0" w:firstRowLastColumn="0" w:lastRowFirstColumn="0" w:lastRowLastColumn="0"/>
              <w:rPr>
                <w:rFonts w:ascii="Arial" w:eastAsia="Aptos" w:hAnsi="Arial" w:cs="Arial"/>
              </w:rPr>
            </w:pPr>
            <w:r w:rsidRPr="00057661">
              <w:rPr>
                <w:rFonts w:ascii="Arial" w:eastAsia="Aptos" w:hAnsi="Arial" w:cs="Arial"/>
                <w:b w:val="0"/>
                <w:bCs w:val="0"/>
              </w:rPr>
              <w:t>(</w:t>
            </w:r>
            <w:r>
              <w:rPr>
                <w:rFonts w:ascii="Arial" w:eastAsia="Aptos" w:hAnsi="Arial" w:cs="Arial"/>
                <w:b w:val="0"/>
                <w:bCs w:val="0"/>
              </w:rPr>
              <w:t>internet service provider</w:t>
            </w:r>
            <w:r w:rsidRPr="00057661">
              <w:rPr>
                <w:rFonts w:ascii="Arial" w:eastAsia="Aptos" w:hAnsi="Arial" w:cs="Arial"/>
                <w:b w:val="0"/>
                <w:bCs w:val="0"/>
              </w:rPr>
              <w:t>) hereby makes the following certifications:</w:t>
            </w:r>
          </w:p>
        </w:tc>
      </w:tr>
      <w:tr w:rsidR="00AC751E" w:rsidRPr="00057661" w14:paraId="3B79BAA5" w14:textId="77777777" w:rsidTr="006A4696">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98" w:type="dxa"/>
            <w:gridSpan w:val="2"/>
            <w:tcBorders>
              <w:top w:val="none" w:sz="0" w:space="0" w:color="auto"/>
              <w:bottom w:val="none" w:sz="0" w:space="0" w:color="auto"/>
            </w:tcBorders>
          </w:tcPr>
          <w:p w14:paraId="457EEC71" w14:textId="52BCE96E" w:rsidR="00AC751E" w:rsidRPr="00057661" w:rsidRDefault="00AC751E" w:rsidP="00AC751E">
            <w:pPr>
              <w:spacing w:line="259" w:lineRule="auto"/>
              <w:jc w:val="both"/>
              <w:rPr>
                <w:rFonts w:ascii="Arial" w:eastAsia="Aptos" w:hAnsi="Arial" w:cs="Arial"/>
              </w:rPr>
            </w:pPr>
          </w:p>
        </w:tc>
        <w:tc>
          <w:tcPr>
            <w:tcW w:w="9414" w:type="dxa"/>
            <w:gridSpan w:val="5"/>
            <w:tcBorders>
              <w:top w:val="none" w:sz="0" w:space="0" w:color="auto"/>
              <w:bottom w:val="none" w:sz="0" w:space="0" w:color="auto"/>
            </w:tcBorders>
          </w:tcPr>
          <w:p w14:paraId="3141918E" w14:textId="7C9A9E6E" w:rsidR="00AC751E" w:rsidRPr="00057661" w:rsidRDefault="00AC751E" w:rsidP="00AC751E">
            <w:pPr>
              <w:spacing w:line="259" w:lineRule="auto"/>
              <w:cnfStyle w:val="000000100000" w:firstRow="0" w:lastRow="0" w:firstColumn="0" w:lastColumn="0" w:oddVBand="0" w:evenVBand="0" w:oddHBand="1" w:evenHBand="0" w:firstRowFirstColumn="0" w:firstRowLastColumn="0" w:lastRowFirstColumn="0" w:lastRowLastColumn="0"/>
              <w:rPr>
                <w:rFonts w:ascii="Arial" w:eastAsia="Aptos" w:hAnsi="Arial" w:cs="Arial"/>
              </w:rPr>
            </w:pPr>
          </w:p>
        </w:tc>
      </w:tr>
      <w:tr w:rsidR="00AC751E" w:rsidRPr="00057661" w14:paraId="01F7B634" w14:textId="77777777" w:rsidTr="006A4696">
        <w:trPr>
          <w:trHeight w:val="600"/>
        </w:trPr>
        <w:tc>
          <w:tcPr>
            <w:cnfStyle w:val="001000000000" w:firstRow="0" w:lastRow="0" w:firstColumn="1" w:lastColumn="0" w:oddVBand="0" w:evenVBand="0" w:oddHBand="0" w:evenHBand="0" w:firstRowFirstColumn="0" w:firstRowLastColumn="0" w:lastRowFirstColumn="0" w:lastRowLastColumn="0"/>
            <w:tcW w:w="1098" w:type="dxa"/>
            <w:gridSpan w:val="2"/>
          </w:tcPr>
          <w:p w14:paraId="47FA1F69" w14:textId="1F78ACCA" w:rsidR="00AC751E" w:rsidRPr="00057661" w:rsidRDefault="00AC751E" w:rsidP="00AC751E">
            <w:pPr>
              <w:pStyle w:val="ListParagraph"/>
              <w:numPr>
                <w:ilvl w:val="0"/>
                <w:numId w:val="2"/>
              </w:numPr>
              <w:spacing w:line="259" w:lineRule="auto"/>
              <w:ind w:left="0" w:firstLine="0"/>
              <w:jc w:val="both"/>
              <w:rPr>
                <w:rFonts w:ascii="Arial" w:eastAsia="Aptos" w:hAnsi="Arial" w:cs="Arial"/>
                <w:b w:val="0"/>
                <w:bCs w:val="0"/>
              </w:rPr>
            </w:pPr>
          </w:p>
        </w:tc>
        <w:tc>
          <w:tcPr>
            <w:tcW w:w="9414" w:type="dxa"/>
            <w:gridSpan w:val="5"/>
          </w:tcPr>
          <w:p w14:paraId="066D8CB5" w14:textId="77777777" w:rsidR="00AC751E" w:rsidRPr="00057661" w:rsidRDefault="00AC751E" w:rsidP="00AC751E">
            <w:pPr>
              <w:spacing w:line="259" w:lineRule="auto"/>
              <w:cnfStyle w:val="000000000000" w:firstRow="0" w:lastRow="0" w:firstColumn="0" w:lastColumn="0" w:oddVBand="0" w:evenVBand="0" w:oddHBand="0" w:evenHBand="0" w:firstRowFirstColumn="0" w:firstRowLastColumn="0" w:lastRowFirstColumn="0" w:lastRowLastColumn="0"/>
              <w:rPr>
                <w:rFonts w:ascii="Arial" w:eastAsia="Aptos" w:hAnsi="Arial" w:cs="Arial"/>
              </w:rPr>
            </w:pPr>
            <w:r w:rsidRPr="00057661">
              <w:rPr>
                <w:rFonts w:ascii="Arial" w:eastAsia="Aptos" w:hAnsi="Arial" w:cs="Arial"/>
              </w:rPr>
              <w:t>The applicant certifies that it is eligible to apply for this subgrant under federal, state, and local law.</w:t>
            </w:r>
          </w:p>
          <w:p w14:paraId="6193E652" w14:textId="77777777" w:rsidR="00AC751E" w:rsidRPr="00057661" w:rsidRDefault="00AC751E" w:rsidP="00AC751E">
            <w:pPr>
              <w:spacing w:line="259" w:lineRule="auto"/>
              <w:cnfStyle w:val="000000000000" w:firstRow="0" w:lastRow="0" w:firstColumn="0" w:lastColumn="0" w:oddVBand="0" w:evenVBand="0" w:oddHBand="0" w:evenHBand="0" w:firstRowFirstColumn="0" w:firstRowLastColumn="0" w:lastRowFirstColumn="0" w:lastRowLastColumn="0"/>
              <w:rPr>
                <w:rFonts w:ascii="Arial" w:eastAsia="Aptos" w:hAnsi="Arial" w:cs="Arial"/>
              </w:rPr>
            </w:pPr>
          </w:p>
        </w:tc>
      </w:tr>
      <w:tr w:rsidR="00AC751E" w:rsidRPr="00057661" w14:paraId="69F06AA0" w14:textId="77777777" w:rsidTr="006A469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098" w:type="dxa"/>
            <w:gridSpan w:val="2"/>
            <w:tcBorders>
              <w:top w:val="none" w:sz="0" w:space="0" w:color="auto"/>
              <w:bottom w:val="none" w:sz="0" w:space="0" w:color="auto"/>
            </w:tcBorders>
          </w:tcPr>
          <w:p w14:paraId="7EFBB220" w14:textId="77777777" w:rsidR="00AC751E" w:rsidRPr="00057661" w:rsidRDefault="00AC751E" w:rsidP="00AC751E">
            <w:pPr>
              <w:pStyle w:val="ListParagraph"/>
              <w:numPr>
                <w:ilvl w:val="0"/>
                <w:numId w:val="2"/>
              </w:numPr>
              <w:spacing w:line="259" w:lineRule="auto"/>
              <w:ind w:left="0" w:firstLine="0"/>
              <w:jc w:val="both"/>
              <w:rPr>
                <w:rFonts w:ascii="Arial" w:hAnsi="Arial" w:cs="Arial"/>
                <w:b w:val="0"/>
                <w:bCs w:val="0"/>
              </w:rPr>
            </w:pPr>
          </w:p>
        </w:tc>
        <w:tc>
          <w:tcPr>
            <w:tcW w:w="9414" w:type="dxa"/>
            <w:gridSpan w:val="5"/>
            <w:tcBorders>
              <w:top w:val="none" w:sz="0" w:space="0" w:color="auto"/>
              <w:bottom w:val="none" w:sz="0" w:space="0" w:color="auto"/>
            </w:tcBorders>
          </w:tcPr>
          <w:p w14:paraId="417A7B98" w14:textId="77777777" w:rsidR="00AC751E" w:rsidRPr="00057661" w:rsidRDefault="00AC751E" w:rsidP="00AC751E">
            <w:pPr>
              <w:spacing w:line="259" w:lineRule="auto"/>
              <w:cnfStyle w:val="000000100000" w:firstRow="0" w:lastRow="0" w:firstColumn="0" w:lastColumn="0" w:oddVBand="0" w:evenVBand="0" w:oddHBand="1" w:evenHBand="0" w:firstRowFirstColumn="0" w:firstRowLastColumn="0" w:lastRowFirstColumn="0" w:lastRowLastColumn="0"/>
              <w:rPr>
                <w:rFonts w:ascii="Arial" w:eastAsia="Aptos" w:hAnsi="Arial" w:cs="Arial"/>
              </w:rPr>
            </w:pPr>
            <w:r w:rsidRPr="00057661">
              <w:rPr>
                <w:rFonts w:ascii="Arial" w:eastAsia="Aptos" w:hAnsi="Arial" w:cs="Arial"/>
              </w:rPr>
              <w:t>The applicant certifies that it has no history of failure to comply with:</w:t>
            </w:r>
          </w:p>
          <w:p w14:paraId="4972D04E" w14:textId="77777777" w:rsidR="00AC751E" w:rsidRPr="00057661" w:rsidRDefault="00AC751E" w:rsidP="00AC751E">
            <w:pPr>
              <w:pStyle w:val="ListParagraph"/>
              <w:numPr>
                <w:ilvl w:val="0"/>
                <w:numId w:val="4"/>
              </w:numPr>
              <w:spacing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057661">
              <w:rPr>
                <w:rFonts w:ascii="Arial" w:eastAsia="Aptos" w:hAnsi="Arial" w:cs="Arial"/>
              </w:rPr>
              <w:t xml:space="preserve">applicable BABA requirements (if the applicant cannot certify past </w:t>
            </w:r>
            <w:proofErr w:type="gramStart"/>
            <w:r w:rsidRPr="00057661">
              <w:rPr>
                <w:rFonts w:ascii="Arial" w:eastAsia="Aptos" w:hAnsi="Arial" w:cs="Arial"/>
              </w:rPr>
              <w:t>compliance</w:t>
            </w:r>
            <w:proofErr w:type="gramEnd"/>
            <w:r w:rsidRPr="00057661">
              <w:rPr>
                <w:rFonts w:ascii="Arial" w:eastAsia="Aptos" w:hAnsi="Arial" w:cs="Arial"/>
              </w:rPr>
              <w:t xml:space="preserve"> it must provide a detailed narrative and documentation regarding its compliance history);</w:t>
            </w:r>
          </w:p>
          <w:p w14:paraId="66AA5397" w14:textId="77777777" w:rsidR="00AC751E" w:rsidRPr="00057661" w:rsidRDefault="00AC751E" w:rsidP="00AC751E">
            <w:pPr>
              <w:pStyle w:val="ListParagraph"/>
              <w:numPr>
                <w:ilvl w:val="0"/>
                <w:numId w:val="4"/>
              </w:numPr>
              <w:spacing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057661">
              <w:rPr>
                <w:rFonts w:ascii="Arial" w:eastAsia="Aptos" w:hAnsi="Arial" w:cs="Arial"/>
              </w:rPr>
              <w:t xml:space="preserve">applicable EHP requirements referenced in the BEAD NOFO (if the applicant cannot certify past </w:t>
            </w:r>
            <w:proofErr w:type="gramStart"/>
            <w:r w:rsidRPr="00057661">
              <w:rPr>
                <w:rFonts w:ascii="Arial" w:eastAsia="Aptos" w:hAnsi="Arial" w:cs="Arial"/>
              </w:rPr>
              <w:t>compliance</w:t>
            </w:r>
            <w:proofErr w:type="gramEnd"/>
            <w:r w:rsidRPr="00057661">
              <w:rPr>
                <w:rFonts w:ascii="Arial" w:eastAsia="Aptos" w:hAnsi="Arial" w:cs="Arial"/>
              </w:rPr>
              <w:t xml:space="preserve"> it must provide a detailed narrative and documentation regarding its compliance history).</w:t>
            </w:r>
          </w:p>
          <w:p w14:paraId="18ED7D66" w14:textId="07E8410B" w:rsidR="00AC751E" w:rsidRPr="00057661" w:rsidRDefault="00AC751E" w:rsidP="00AC751E">
            <w:pPr>
              <w:pStyle w:val="ListParagraph"/>
              <w:spacing w:line="259" w:lineRule="auto"/>
              <w:ind w:left="432"/>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r>
      <w:tr w:rsidR="00AC751E" w:rsidRPr="00057661" w14:paraId="18690B69" w14:textId="77777777" w:rsidTr="006A4696">
        <w:trPr>
          <w:trHeight w:val="600"/>
        </w:trPr>
        <w:tc>
          <w:tcPr>
            <w:cnfStyle w:val="001000000000" w:firstRow="0" w:lastRow="0" w:firstColumn="1" w:lastColumn="0" w:oddVBand="0" w:evenVBand="0" w:oddHBand="0" w:evenHBand="0" w:firstRowFirstColumn="0" w:firstRowLastColumn="0" w:lastRowFirstColumn="0" w:lastRowLastColumn="0"/>
            <w:tcW w:w="1098" w:type="dxa"/>
            <w:gridSpan w:val="2"/>
          </w:tcPr>
          <w:p w14:paraId="446C2025" w14:textId="77777777" w:rsidR="00AC751E" w:rsidRPr="00057661" w:rsidRDefault="00AC751E" w:rsidP="00AC751E">
            <w:pPr>
              <w:pStyle w:val="ListParagraph"/>
              <w:numPr>
                <w:ilvl w:val="0"/>
                <w:numId w:val="2"/>
              </w:numPr>
              <w:spacing w:line="259" w:lineRule="auto"/>
              <w:ind w:left="0" w:firstLine="0"/>
              <w:jc w:val="both"/>
              <w:rPr>
                <w:rFonts w:ascii="Arial" w:hAnsi="Arial" w:cs="Arial"/>
                <w:b w:val="0"/>
                <w:bCs w:val="0"/>
              </w:rPr>
            </w:pPr>
          </w:p>
        </w:tc>
        <w:tc>
          <w:tcPr>
            <w:tcW w:w="9414" w:type="dxa"/>
            <w:gridSpan w:val="5"/>
          </w:tcPr>
          <w:p w14:paraId="70740CF5" w14:textId="2ED0CEC9" w:rsidR="00AC751E" w:rsidRPr="00057661" w:rsidRDefault="00AC751E" w:rsidP="00AC751E">
            <w:pPr>
              <w:spacing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057661">
              <w:rPr>
                <w:rFonts w:ascii="Arial" w:eastAsia="Calibri" w:hAnsi="Arial" w:cs="Arial"/>
              </w:rPr>
              <w:t xml:space="preserve">The applicant certifies that it </w:t>
            </w:r>
            <w:r w:rsidR="00CF47AC" w:rsidRPr="00057661">
              <w:rPr>
                <w:rFonts w:ascii="Arial" w:eastAsia="Calibri" w:hAnsi="Arial" w:cs="Arial"/>
              </w:rPr>
              <w:t xml:space="preserve">understands and </w:t>
            </w:r>
            <w:r w:rsidRPr="00057661">
              <w:rPr>
                <w:rFonts w:ascii="Arial" w:eastAsia="Calibri" w:hAnsi="Arial" w:cs="Arial"/>
              </w:rPr>
              <w:t>will comply with:</w:t>
            </w:r>
          </w:p>
          <w:p w14:paraId="6EF69106" w14:textId="1E1B591C" w:rsidR="00AC751E" w:rsidRPr="00057661" w:rsidRDefault="00AC751E" w:rsidP="00AC751E">
            <w:pPr>
              <w:pStyle w:val="ListParagraph"/>
              <w:numPr>
                <w:ilvl w:val="0"/>
                <w:numId w:val="3"/>
              </w:numPr>
              <w:spacing w:line="259" w:lineRule="auto"/>
              <w:cnfStyle w:val="000000000000" w:firstRow="0" w:lastRow="0" w:firstColumn="0" w:lastColumn="0" w:oddVBand="0" w:evenVBand="0" w:oddHBand="0" w:evenHBand="0" w:firstRowFirstColumn="0" w:firstRowLastColumn="0" w:lastRowFirstColumn="0" w:lastRowLastColumn="0"/>
              <w:rPr>
                <w:rFonts w:ascii="Arial" w:eastAsia="Aptos" w:hAnsi="Arial" w:cs="Arial"/>
              </w:rPr>
            </w:pPr>
            <w:r w:rsidRPr="00057661">
              <w:rPr>
                <w:rFonts w:ascii="Arial" w:eastAsia="Calibri" w:hAnsi="Arial" w:cs="Arial"/>
              </w:rPr>
              <w:t>the laws and regulations listed in the BEAD NOFO</w:t>
            </w:r>
            <w:r w:rsidR="00CF47AC" w:rsidRPr="00057661">
              <w:rPr>
                <w:rFonts w:ascii="Arial" w:eastAsia="Calibri" w:hAnsi="Arial" w:cs="Arial"/>
              </w:rPr>
              <w:t xml:space="preserve">.  </w:t>
            </w:r>
            <w:proofErr w:type="gramStart"/>
            <w:r w:rsidR="00CF47AC" w:rsidRPr="00057661">
              <w:rPr>
                <w:rFonts w:ascii="Arial" w:eastAsia="Calibri" w:hAnsi="Arial" w:cs="Arial"/>
              </w:rPr>
              <w:t>Applicant</w:t>
            </w:r>
            <w:proofErr w:type="gramEnd"/>
            <w:r w:rsidR="00CF47AC" w:rsidRPr="00057661">
              <w:rPr>
                <w:rFonts w:ascii="Arial" w:eastAsia="Calibri" w:hAnsi="Arial" w:cs="Arial"/>
              </w:rPr>
              <w:t xml:space="preserve"> </w:t>
            </w:r>
            <w:r w:rsidR="009617B9" w:rsidRPr="00057661">
              <w:rPr>
                <w:rFonts w:ascii="Arial" w:eastAsia="Calibri" w:hAnsi="Arial" w:cs="Arial"/>
              </w:rPr>
              <w:t>ha</w:t>
            </w:r>
            <w:r w:rsidR="004E3489" w:rsidRPr="00057661">
              <w:rPr>
                <w:rFonts w:ascii="Arial" w:eastAsia="Calibri" w:hAnsi="Arial" w:cs="Arial"/>
              </w:rPr>
              <w:t>s</w:t>
            </w:r>
            <w:r w:rsidR="009617B9" w:rsidRPr="00057661">
              <w:rPr>
                <w:rFonts w:ascii="Arial" w:eastAsia="Calibri" w:hAnsi="Arial" w:cs="Arial"/>
              </w:rPr>
              <w:t xml:space="preserve"> demonstrated a record of compliance</w:t>
            </w:r>
            <w:r w:rsidRPr="00057661">
              <w:rPr>
                <w:rFonts w:ascii="Arial" w:eastAsia="Aptos" w:hAnsi="Arial" w:cs="Arial"/>
              </w:rPr>
              <w:t>;</w:t>
            </w:r>
          </w:p>
          <w:p w14:paraId="14585BAF" w14:textId="77777777" w:rsidR="00AC751E" w:rsidRPr="00057661" w:rsidRDefault="00AC751E" w:rsidP="00AC751E">
            <w:pPr>
              <w:pStyle w:val="ListParagraph"/>
              <w:numPr>
                <w:ilvl w:val="0"/>
                <w:numId w:val="3"/>
              </w:numPr>
              <w:spacing w:line="259" w:lineRule="auto"/>
              <w:cnfStyle w:val="000000000000" w:firstRow="0" w:lastRow="0" w:firstColumn="0" w:lastColumn="0" w:oddVBand="0" w:evenVBand="0" w:oddHBand="0" w:evenHBand="0" w:firstRowFirstColumn="0" w:firstRowLastColumn="0" w:lastRowFirstColumn="0" w:lastRowLastColumn="0"/>
              <w:rPr>
                <w:rFonts w:ascii="Arial" w:eastAsia="Aptos" w:hAnsi="Arial" w:cs="Arial"/>
              </w:rPr>
            </w:pPr>
            <w:r w:rsidRPr="00057661">
              <w:rPr>
                <w:rFonts w:ascii="Arial" w:eastAsia="Aptos" w:hAnsi="Arial" w:cs="Arial"/>
              </w:rPr>
              <w:t>the requirements listed in the General Terms and Conditions for the BEAD Program Funds issued by NTIA;</w:t>
            </w:r>
          </w:p>
          <w:p w14:paraId="1CC21634" w14:textId="77777777" w:rsidR="00AC751E" w:rsidRPr="00057661" w:rsidRDefault="00AC751E" w:rsidP="00AC751E">
            <w:pPr>
              <w:pStyle w:val="ListParagraph"/>
              <w:numPr>
                <w:ilvl w:val="0"/>
                <w:numId w:val="3"/>
              </w:numPr>
              <w:spacing w:line="259" w:lineRule="auto"/>
              <w:cnfStyle w:val="000000000000" w:firstRow="0" w:lastRow="0" w:firstColumn="0" w:lastColumn="0" w:oddVBand="0" w:evenVBand="0" w:oddHBand="0" w:evenHBand="0" w:firstRowFirstColumn="0" w:firstRowLastColumn="0" w:lastRowFirstColumn="0" w:lastRowLastColumn="0"/>
              <w:rPr>
                <w:rFonts w:ascii="Arial" w:eastAsia="Aptos" w:hAnsi="Arial" w:cs="Arial"/>
              </w:rPr>
            </w:pPr>
            <w:r w:rsidRPr="00057661">
              <w:rPr>
                <w:rFonts w:ascii="Arial" w:eastAsia="Aptos" w:hAnsi="Arial" w:cs="Arial"/>
              </w:rPr>
              <w:t>the requirements listed in the Department of Commerce Financial Assistance General Terms and Conditions;</w:t>
            </w:r>
          </w:p>
          <w:p w14:paraId="5CDA91A0" w14:textId="77777777" w:rsidR="00AC751E" w:rsidRPr="00057661" w:rsidRDefault="00AC751E" w:rsidP="00AC751E">
            <w:pPr>
              <w:pStyle w:val="ListParagraph"/>
              <w:numPr>
                <w:ilvl w:val="0"/>
                <w:numId w:val="3"/>
              </w:numPr>
              <w:spacing w:line="259" w:lineRule="auto"/>
              <w:cnfStyle w:val="000000000000" w:firstRow="0" w:lastRow="0" w:firstColumn="0" w:lastColumn="0" w:oddVBand="0" w:evenVBand="0" w:oddHBand="0" w:evenHBand="0" w:firstRowFirstColumn="0" w:firstRowLastColumn="0" w:lastRowFirstColumn="0" w:lastRowLastColumn="0"/>
              <w:rPr>
                <w:rFonts w:ascii="Arial" w:eastAsia="Aptos" w:hAnsi="Arial" w:cs="Arial"/>
              </w:rPr>
            </w:pPr>
            <w:r w:rsidRPr="00057661">
              <w:rPr>
                <w:rFonts w:ascii="Arial" w:eastAsia="Calibri" w:hAnsi="Arial" w:cs="Arial"/>
              </w:rPr>
              <w:t>the Secure and Trusted Communications Networks Act of 2019 (prohibition on the use of BEAD funding to purchase or support covered communications equipment or services);</w:t>
            </w:r>
          </w:p>
          <w:p w14:paraId="033E75D1" w14:textId="77777777" w:rsidR="00AC751E" w:rsidRPr="00057661" w:rsidRDefault="00AC751E" w:rsidP="00AC751E">
            <w:pPr>
              <w:pStyle w:val="ListParagraph"/>
              <w:numPr>
                <w:ilvl w:val="0"/>
                <w:numId w:val="3"/>
              </w:numPr>
              <w:spacing w:line="259" w:lineRule="auto"/>
              <w:cnfStyle w:val="000000000000" w:firstRow="0" w:lastRow="0" w:firstColumn="0" w:lastColumn="0" w:oddVBand="0" w:evenVBand="0" w:oddHBand="0" w:evenHBand="0" w:firstRowFirstColumn="0" w:firstRowLastColumn="0" w:lastRowFirstColumn="0" w:lastRowLastColumn="0"/>
              <w:rPr>
                <w:rFonts w:ascii="Arial" w:eastAsia="Aptos" w:hAnsi="Arial" w:cs="Arial"/>
              </w:rPr>
            </w:pPr>
            <w:r w:rsidRPr="00057661">
              <w:rPr>
                <w:rFonts w:ascii="Arial" w:eastAsia="Aptos" w:hAnsi="Arial" w:cs="Arial"/>
              </w:rPr>
              <w:t>all applicable provisions of 2 C.F.R. Part 25, including the award term set forth in Appendix A to 2 C.F.R. Part 25, should it receive a BEAD subgrant;</w:t>
            </w:r>
          </w:p>
          <w:p w14:paraId="0E3A8C19" w14:textId="77777777" w:rsidR="00AC751E" w:rsidRPr="00057661" w:rsidRDefault="00AC751E" w:rsidP="00AC751E">
            <w:pPr>
              <w:pStyle w:val="ListParagraph"/>
              <w:numPr>
                <w:ilvl w:val="0"/>
                <w:numId w:val="3"/>
              </w:numPr>
              <w:spacing w:line="259" w:lineRule="auto"/>
              <w:cnfStyle w:val="000000000000" w:firstRow="0" w:lastRow="0" w:firstColumn="0" w:lastColumn="0" w:oddVBand="0" w:evenVBand="0" w:oddHBand="0" w:evenHBand="0" w:firstRowFirstColumn="0" w:firstRowLastColumn="0" w:lastRowFirstColumn="0" w:lastRowLastColumn="0"/>
              <w:rPr>
                <w:rFonts w:ascii="Arial" w:eastAsia="Aptos" w:hAnsi="Arial" w:cs="Arial"/>
              </w:rPr>
            </w:pPr>
            <w:r w:rsidRPr="00057661">
              <w:rPr>
                <w:rFonts w:ascii="Arial" w:eastAsia="Aptos" w:hAnsi="Arial" w:cs="Arial"/>
              </w:rPr>
              <w:t>all applicable provisions of 2 C.F.R. Part 170, including the award term set forth in Appendix A to 2 C.F.R. Part 170, should it receive a BEAD subgrant;</w:t>
            </w:r>
          </w:p>
          <w:p w14:paraId="771D6543" w14:textId="77777777" w:rsidR="00AC751E" w:rsidRPr="00057661" w:rsidRDefault="00AC751E" w:rsidP="00AC751E">
            <w:pPr>
              <w:pStyle w:val="ListParagraph"/>
              <w:numPr>
                <w:ilvl w:val="0"/>
                <w:numId w:val="3"/>
              </w:numPr>
              <w:spacing w:line="259" w:lineRule="auto"/>
              <w:cnfStyle w:val="000000000000" w:firstRow="0" w:lastRow="0" w:firstColumn="0" w:lastColumn="0" w:oddVBand="0" w:evenVBand="0" w:oddHBand="0" w:evenHBand="0" w:firstRowFirstColumn="0" w:firstRowLastColumn="0" w:lastRowFirstColumn="0" w:lastRowLastColumn="0"/>
              <w:rPr>
                <w:rFonts w:ascii="Arial" w:eastAsia="Aptos" w:hAnsi="Arial" w:cs="Arial"/>
              </w:rPr>
            </w:pPr>
            <w:r w:rsidRPr="00057661">
              <w:rPr>
                <w:rFonts w:ascii="Arial" w:eastAsia="Aptos" w:hAnsi="Arial" w:cs="Arial"/>
              </w:rPr>
              <w:t xml:space="preserve">Department of Commerce regulations 15 C.F.R. Part 27 (protection of human </w:t>
            </w:r>
            <w:proofErr w:type="gramStart"/>
            <w:r w:rsidRPr="00057661">
              <w:rPr>
                <w:rFonts w:ascii="Arial" w:eastAsia="Aptos" w:hAnsi="Arial" w:cs="Arial"/>
              </w:rPr>
              <w:t>subjects</w:t>
            </w:r>
            <w:proofErr w:type="gramEnd"/>
            <w:r w:rsidRPr="00057661">
              <w:rPr>
                <w:rFonts w:ascii="Arial" w:eastAsia="Aptos" w:hAnsi="Arial" w:cs="Arial"/>
              </w:rPr>
              <w:t xml:space="preserve"> research and that projects and activities funded as administrative expenses cannot include Human Subjects Research);</w:t>
            </w:r>
          </w:p>
          <w:p w14:paraId="3DC2A570" w14:textId="77777777" w:rsidR="00AC751E" w:rsidRPr="00057661" w:rsidRDefault="00AC751E" w:rsidP="00AC751E">
            <w:pPr>
              <w:pStyle w:val="ListParagraph"/>
              <w:numPr>
                <w:ilvl w:val="0"/>
                <w:numId w:val="3"/>
              </w:numPr>
              <w:spacing w:line="259" w:lineRule="auto"/>
              <w:cnfStyle w:val="000000000000" w:firstRow="0" w:lastRow="0" w:firstColumn="0" w:lastColumn="0" w:oddVBand="0" w:evenVBand="0" w:oddHBand="0" w:evenHBand="0" w:firstRowFirstColumn="0" w:firstRowLastColumn="0" w:lastRowFirstColumn="0" w:lastRowLastColumn="0"/>
              <w:rPr>
                <w:rFonts w:ascii="Arial" w:eastAsia="Aptos" w:hAnsi="Arial" w:cs="Arial"/>
              </w:rPr>
            </w:pPr>
            <w:r w:rsidRPr="00057661">
              <w:rPr>
                <w:rFonts w:ascii="Arial" w:eastAsia="Calibri" w:hAnsi="Arial" w:cs="Arial"/>
                <w:color w:val="000000" w:themeColor="text1"/>
              </w:rPr>
              <w:t>Audit Requirements for federal awards 2 C.F.R. Part 200, Subpart F, adopted by the Department of Commerce through 2 C.F.R. § 1327.101;</w:t>
            </w:r>
          </w:p>
          <w:p w14:paraId="6F519B51" w14:textId="5D9E99D0" w:rsidR="00AC751E" w:rsidRPr="00057661" w:rsidRDefault="00AC751E" w:rsidP="00AC751E">
            <w:pPr>
              <w:pStyle w:val="ListParagraph"/>
              <w:numPr>
                <w:ilvl w:val="0"/>
                <w:numId w:val="3"/>
              </w:numPr>
              <w:spacing w:line="259" w:lineRule="auto"/>
              <w:cnfStyle w:val="000000000000" w:firstRow="0" w:lastRow="0" w:firstColumn="0" w:lastColumn="0" w:oddVBand="0" w:evenVBand="0" w:oddHBand="0" w:evenHBand="0" w:firstRowFirstColumn="0" w:firstRowLastColumn="0" w:lastRowFirstColumn="0" w:lastRowLastColumn="0"/>
              <w:rPr>
                <w:rFonts w:ascii="Arial" w:eastAsia="Aptos" w:hAnsi="Arial" w:cs="Arial"/>
              </w:rPr>
            </w:pPr>
            <w:r w:rsidRPr="00057661">
              <w:rPr>
                <w:rFonts w:ascii="Arial" w:eastAsia="Calibri" w:hAnsi="Arial" w:cs="Arial"/>
              </w:rPr>
              <w:t>2 C.F.R. § 200.216 (</w:t>
            </w:r>
            <w:r w:rsidRPr="00057661">
              <w:rPr>
                <w:rFonts w:ascii="Arial" w:eastAsia="Aptos" w:hAnsi="Arial" w:cs="Arial"/>
              </w:rPr>
              <w:t>the prohibition on using BEAD funding to purchase or support fiber optic cable and optical transmission equipment manufactured in the People’s Republic of China</w:t>
            </w:r>
            <w:r w:rsidRPr="00057661">
              <w:rPr>
                <w:rFonts w:ascii="Arial" w:eastAsia="Calibri" w:hAnsi="Arial" w:cs="Arial"/>
              </w:rPr>
              <w:t>, subject to any applicable NTIA waivers of such prohibitions, as well as the prohibition on the use of certain telecommunications and video surveillance equipment or services)</w:t>
            </w:r>
            <w:r w:rsidR="00CF47AC" w:rsidRPr="00057661">
              <w:rPr>
                <w:rFonts w:ascii="Arial" w:eastAsia="Calibri" w:hAnsi="Arial" w:cs="Arial"/>
              </w:rPr>
              <w:t>;</w:t>
            </w:r>
            <w:r w:rsidR="007C2A26" w:rsidRPr="00057661">
              <w:rPr>
                <w:rFonts w:ascii="Arial" w:eastAsia="Calibri" w:hAnsi="Arial" w:cs="Arial"/>
              </w:rPr>
              <w:t xml:space="preserve"> and</w:t>
            </w:r>
          </w:p>
          <w:p w14:paraId="4219B5AD" w14:textId="77777777" w:rsidR="00AC751E" w:rsidRPr="00057661" w:rsidRDefault="00CF47AC" w:rsidP="007A27B4">
            <w:pPr>
              <w:pStyle w:val="ListParagraph"/>
              <w:numPr>
                <w:ilvl w:val="0"/>
                <w:numId w:val="3"/>
              </w:numPr>
              <w:spacing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057661">
              <w:rPr>
                <w:rFonts w:ascii="Arial" w:eastAsia="Calibri" w:hAnsi="Arial" w:cs="Arial"/>
              </w:rPr>
              <w:t xml:space="preserve">all applicable provisions of the National Environmental Policy Act (NEPA), 42 U.S.C. part 4321 et seq., the National Historic Preservation Act (NHPA), 54 </w:t>
            </w:r>
            <w:r w:rsidRPr="00057661">
              <w:rPr>
                <w:rFonts w:ascii="Arial" w:eastAsia="Calibri" w:hAnsi="Arial" w:cs="Arial"/>
              </w:rPr>
              <w:lastRenderedPageBreak/>
              <w:t>U.S.C. part 30010 et seq., and any other environmental or national preservation impacts associated with construction in environmentally sensitive areas.</w:t>
            </w:r>
          </w:p>
          <w:p w14:paraId="031A061C" w14:textId="706E3F80" w:rsidR="007C2A26" w:rsidRPr="00057661" w:rsidRDefault="007C2A26" w:rsidP="007C2A26">
            <w:pPr>
              <w:pStyle w:val="ListParagraph"/>
              <w:spacing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r>
      <w:tr w:rsidR="00AC751E" w:rsidRPr="00057661" w14:paraId="7CFE11A0" w14:textId="77777777" w:rsidTr="006A469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098" w:type="dxa"/>
            <w:gridSpan w:val="2"/>
            <w:tcBorders>
              <w:top w:val="none" w:sz="0" w:space="0" w:color="auto"/>
              <w:bottom w:val="none" w:sz="0" w:space="0" w:color="auto"/>
            </w:tcBorders>
          </w:tcPr>
          <w:p w14:paraId="6B38F095" w14:textId="77777777" w:rsidR="00AC751E" w:rsidRPr="00057661" w:rsidRDefault="00AC751E" w:rsidP="00AC751E">
            <w:pPr>
              <w:pStyle w:val="ListParagraph"/>
              <w:numPr>
                <w:ilvl w:val="0"/>
                <w:numId w:val="2"/>
              </w:numPr>
              <w:spacing w:line="259" w:lineRule="auto"/>
              <w:ind w:left="0" w:firstLine="0"/>
              <w:jc w:val="both"/>
              <w:rPr>
                <w:rFonts w:ascii="Arial" w:hAnsi="Arial" w:cs="Arial"/>
                <w:b w:val="0"/>
                <w:bCs w:val="0"/>
              </w:rPr>
            </w:pPr>
          </w:p>
        </w:tc>
        <w:tc>
          <w:tcPr>
            <w:tcW w:w="9414" w:type="dxa"/>
            <w:gridSpan w:val="5"/>
            <w:tcBorders>
              <w:top w:val="none" w:sz="0" w:space="0" w:color="auto"/>
              <w:bottom w:val="none" w:sz="0" w:space="0" w:color="auto"/>
            </w:tcBorders>
          </w:tcPr>
          <w:p w14:paraId="38FF47B2" w14:textId="7BD8A777" w:rsidR="00AC751E" w:rsidRPr="00057661" w:rsidRDefault="00AC751E" w:rsidP="00AC751E">
            <w:pPr>
              <w:cnfStyle w:val="000000100000" w:firstRow="0" w:lastRow="0" w:firstColumn="0" w:lastColumn="0" w:oddVBand="0" w:evenVBand="0" w:oddHBand="1" w:evenHBand="0" w:firstRowFirstColumn="0" w:firstRowLastColumn="0" w:lastRowFirstColumn="0" w:lastRowLastColumn="0"/>
              <w:rPr>
                <w:rFonts w:ascii="Arial" w:eastAsia="Aptos" w:hAnsi="Arial" w:cs="Arial"/>
              </w:rPr>
            </w:pPr>
            <w:r w:rsidRPr="00057661">
              <w:rPr>
                <w:rFonts w:ascii="Arial" w:eastAsia="Calibri" w:hAnsi="Arial" w:cs="Arial"/>
              </w:rPr>
              <w:t xml:space="preserve">The applicant certifies that it meets the requirements regarding Debarment and Suspension set out in the </w:t>
            </w:r>
            <w:r w:rsidRPr="00057661">
              <w:rPr>
                <w:rFonts w:ascii="Arial" w:eastAsia="Aptos" w:hAnsi="Arial" w:cs="Arial"/>
              </w:rPr>
              <w:t>BEAD NOFO (pp. 78-80), that neither it nor its principals is presently debarred, suspended, proposed for debarment, declared ineligible, or voluntarily excluded from participating in covered transactions by any federal department or agency and that it agrees to comply with the requirements of 2 C.F.R. Parts 180, 1200 and 1326 as a lower-tier participant. (if the applicant cannot certify any of the statements in this certification, it must provide a detailed explanation).</w:t>
            </w:r>
          </w:p>
          <w:p w14:paraId="02727BA5" w14:textId="7607BE79" w:rsidR="00AC751E" w:rsidRPr="00057661" w:rsidRDefault="00AC751E" w:rsidP="00AC751E">
            <w:pPr>
              <w:cnfStyle w:val="000000100000" w:firstRow="0" w:lastRow="0" w:firstColumn="0" w:lastColumn="0" w:oddVBand="0" w:evenVBand="0" w:oddHBand="1" w:evenHBand="0" w:firstRowFirstColumn="0" w:firstRowLastColumn="0" w:lastRowFirstColumn="0" w:lastRowLastColumn="0"/>
              <w:rPr>
                <w:rFonts w:ascii="Arial" w:eastAsia="Aptos" w:hAnsi="Arial" w:cs="Arial"/>
              </w:rPr>
            </w:pPr>
          </w:p>
        </w:tc>
      </w:tr>
      <w:tr w:rsidR="00AC751E" w:rsidRPr="00057661" w14:paraId="541C956D" w14:textId="77777777" w:rsidTr="006A4696">
        <w:trPr>
          <w:trHeight w:val="600"/>
        </w:trPr>
        <w:tc>
          <w:tcPr>
            <w:cnfStyle w:val="001000000000" w:firstRow="0" w:lastRow="0" w:firstColumn="1" w:lastColumn="0" w:oddVBand="0" w:evenVBand="0" w:oddHBand="0" w:evenHBand="0" w:firstRowFirstColumn="0" w:firstRowLastColumn="0" w:lastRowFirstColumn="0" w:lastRowLastColumn="0"/>
            <w:tcW w:w="1098" w:type="dxa"/>
            <w:gridSpan w:val="2"/>
          </w:tcPr>
          <w:p w14:paraId="12150C24" w14:textId="77777777" w:rsidR="00AC751E" w:rsidRPr="00057661" w:rsidRDefault="00AC751E" w:rsidP="00AC751E">
            <w:pPr>
              <w:pStyle w:val="ListParagraph"/>
              <w:numPr>
                <w:ilvl w:val="0"/>
                <w:numId w:val="2"/>
              </w:numPr>
              <w:spacing w:line="259" w:lineRule="auto"/>
              <w:ind w:left="0" w:firstLine="0"/>
              <w:jc w:val="both"/>
              <w:rPr>
                <w:rFonts w:ascii="Arial" w:hAnsi="Arial" w:cs="Arial"/>
                <w:b w:val="0"/>
                <w:bCs w:val="0"/>
              </w:rPr>
            </w:pPr>
          </w:p>
        </w:tc>
        <w:tc>
          <w:tcPr>
            <w:tcW w:w="9414" w:type="dxa"/>
            <w:gridSpan w:val="5"/>
          </w:tcPr>
          <w:p w14:paraId="51358101" w14:textId="77777777" w:rsidR="00AC751E" w:rsidRPr="00057661" w:rsidRDefault="00AC751E" w:rsidP="00AC751E">
            <w:pPr>
              <w:spacing w:line="259" w:lineRule="auto"/>
              <w:cnfStyle w:val="000000000000" w:firstRow="0" w:lastRow="0" w:firstColumn="0" w:lastColumn="0" w:oddVBand="0" w:evenVBand="0" w:oddHBand="0" w:evenHBand="0" w:firstRowFirstColumn="0" w:firstRowLastColumn="0" w:lastRowFirstColumn="0" w:lastRowLastColumn="0"/>
              <w:rPr>
                <w:rFonts w:ascii="Arial" w:eastAsia="Aptos" w:hAnsi="Arial" w:cs="Arial"/>
              </w:rPr>
            </w:pPr>
            <w:r w:rsidRPr="00057661">
              <w:rPr>
                <w:rFonts w:ascii="Arial" w:eastAsia="Aptos" w:hAnsi="Arial" w:cs="Arial"/>
              </w:rPr>
              <w:t>The applicant certifies that it will promptly disclose whenever, in connection with the federal award (including any activities or subawards thereunder), it has credible evidence of the commission of a violation of federal criminal law involving fraud, conflict of interest, bribery, or gratuity violations found in Title 18 of the United States Code or a violation of the civil False Claims Act (31 U.S.C. §§ 3729–3733). The disclosure must be made in writing to the federal agency, the agency's Office of Inspector General, and NCDIT (if applicable) in accordance with 2 C.F.R. § 200.113. The applicant further certifies that it will comply with all applicable provisions of 2 C.F.R. Part 200, Appendix XII, should it receive a BEAD subgrant.</w:t>
            </w:r>
          </w:p>
          <w:p w14:paraId="4C7F8BA2" w14:textId="6DF7BE96" w:rsidR="00AC751E" w:rsidRPr="00057661" w:rsidRDefault="00AC751E" w:rsidP="00AC751E">
            <w:pPr>
              <w:spacing w:line="259" w:lineRule="auto"/>
              <w:cnfStyle w:val="000000000000" w:firstRow="0" w:lastRow="0" w:firstColumn="0" w:lastColumn="0" w:oddVBand="0" w:evenVBand="0" w:oddHBand="0" w:evenHBand="0" w:firstRowFirstColumn="0" w:firstRowLastColumn="0" w:lastRowFirstColumn="0" w:lastRowLastColumn="0"/>
              <w:rPr>
                <w:rFonts w:ascii="Arial" w:eastAsia="Aptos" w:hAnsi="Arial" w:cs="Arial"/>
              </w:rPr>
            </w:pPr>
          </w:p>
        </w:tc>
      </w:tr>
      <w:tr w:rsidR="00AC751E" w:rsidRPr="00057661" w14:paraId="7D49A76C" w14:textId="77777777" w:rsidTr="006A469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098" w:type="dxa"/>
            <w:gridSpan w:val="2"/>
            <w:tcBorders>
              <w:top w:val="none" w:sz="0" w:space="0" w:color="auto"/>
              <w:bottom w:val="none" w:sz="0" w:space="0" w:color="auto"/>
            </w:tcBorders>
          </w:tcPr>
          <w:p w14:paraId="056D17E8" w14:textId="77777777" w:rsidR="00AC751E" w:rsidRPr="00057661" w:rsidRDefault="00AC751E" w:rsidP="00AC751E">
            <w:pPr>
              <w:pStyle w:val="ListParagraph"/>
              <w:numPr>
                <w:ilvl w:val="0"/>
                <w:numId w:val="2"/>
              </w:numPr>
              <w:spacing w:line="259" w:lineRule="auto"/>
              <w:ind w:left="0" w:firstLine="0"/>
              <w:jc w:val="both"/>
              <w:rPr>
                <w:rFonts w:ascii="Arial" w:hAnsi="Arial" w:cs="Arial"/>
                <w:b w:val="0"/>
                <w:bCs w:val="0"/>
              </w:rPr>
            </w:pPr>
          </w:p>
        </w:tc>
        <w:tc>
          <w:tcPr>
            <w:tcW w:w="9414" w:type="dxa"/>
            <w:gridSpan w:val="5"/>
            <w:tcBorders>
              <w:top w:val="none" w:sz="0" w:space="0" w:color="auto"/>
              <w:bottom w:val="none" w:sz="0" w:space="0" w:color="auto"/>
            </w:tcBorders>
          </w:tcPr>
          <w:p w14:paraId="5E8B8B61" w14:textId="77777777" w:rsidR="00AC751E" w:rsidRPr="00057661" w:rsidRDefault="00AC751E" w:rsidP="00AC751E">
            <w:pPr>
              <w:spacing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rPr>
            </w:pPr>
            <w:r w:rsidRPr="00057661">
              <w:rPr>
                <w:rFonts w:ascii="Arial" w:eastAsia="Calibri" w:hAnsi="Arial" w:cs="Arial"/>
                <w:color w:val="000000" w:themeColor="text1"/>
              </w:rPr>
              <w:t>The applicant certifies that it will incorporate NTIA defined best practices for ensuring reliability and resilience of broadband infrastructure by establishing risk management plans as well as cybersecurity best practices.</w:t>
            </w:r>
          </w:p>
          <w:p w14:paraId="453AD6A7" w14:textId="7C7DC945" w:rsidR="00AC751E" w:rsidRPr="00057661" w:rsidRDefault="00AC751E" w:rsidP="00AC751E">
            <w:pPr>
              <w:spacing w:line="259" w:lineRule="auto"/>
              <w:cnfStyle w:val="000000100000" w:firstRow="0" w:lastRow="0" w:firstColumn="0" w:lastColumn="0" w:oddVBand="0" w:evenVBand="0" w:oddHBand="1" w:evenHBand="0" w:firstRowFirstColumn="0" w:firstRowLastColumn="0" w:lastRowFirstColumn="0" w:lastRowLastColumn="0"/>
              <w:rPr>
                <w:rFonts w:ascii="Arial" w:eastAsia="Aptos" w:hAnsi="Arial" w:cs="Arial"/>
              </w:rPr>
            </w:pPr>
          </w:p>
        </w:tc>
      </w:tr>
      <w:tr w:rsidR="00AC751E" w:rsidRPr="00057661" w14:paraId="11E2376B" w14:textId="77777777" w:rsidTr="006A4696">
        <w:trPr>
          <w:trHeight w:val="600"/>
        </w:trPr>
        <w:tc>
          <w:tcPr>
            <w:cnfStyle w:val="001000000000" w:firstRow="0" w:lastRow="0" w:firstColumn="1" w:lastColumn="0" w:oddVBand="0" w:evenVBand="0" w:oddHBand="0" w:evenHBand="0" w:firstRowFirstColumn="0" w:firstRowLastColumn="0" w:lastRowFirstColumn="0" w:lastRowLastColumn="0"/>
            <w:tcW w:w="1098" w:type="dxa"/>
            <w:gridSpan w:val="2"/>
          </w:tcPr>
          <w:p w14:paraId="3F141C41" w14:textId="77777777" w:rsidR="00AC751E" w:rsidRPr="00057661" w:rsidRDefault="00AC751E" w:rsidP="00AC751E">
            <w:pPr>
              <w:pStyle w:val="ListParagraph"/>
              <w:numPr>
                <w:ilvl w:val="0"/>
                <w:numId w:val="2"/>
              </w:numPr>
              <w:spacing w:line="259" w:lineRule="auto"/>
              <w:ind w:left="0" w:firstLine="0"/>
              <w:jc w:val="both"/>
              <w:rPr>
                <w:rFonts w:ascii="Arial" w:hAnsi="Arial" w:cs="Arial"/>
                <w:b w:val="0"/>
                <w:bCs w:val="0"/>
              </w:rPr>
            </w:pPr>
          </w:p>
        </w:tc>
        <w:tc>
          <w:tcPr>
            <w:tcW w:w="9414" w:type="dxa"/>
            <w:gridSpan w:val="5"/>
          </w:tcPr>
          <w:p w14:paraId="7F9E147D" w14:textId="50870065" w:rsidR="00AC751E" w:rsidRPr="00057661" w:rsidRDefault="00AC751E" w:rsidP="00AC751E">
            <w:pPr>
              <w:spacing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rPr>
            </w:pPr>
            <w:r w:rsidRPr="00057661">
              <w:rPr>
                <w:rFonts w:ascii="Arial" w:eastAsia="Calibri" w:hAnsi="Arial" w:cs="Arial"/>
                <w:color w:val="000000" w:themeColor="text1"/>
              </w:rPr>
              <w:t>The applicant certifies that to the extent the applicant relies in whole or in part on network facilities owned or operated by a third party, it will obtain the relevant attestations with respect to cybersecurity and supply chain risk management practices.</w:t>
            </w:r>
          </w:p>
          <w:p w14:paraId="018CCEB2" w14:textId="7CAF144B" w:rsidR="00AC751E" w:rsidRPr="00057661" w:rsidRDefault="00AC751E" w:rsidP="00AC751E">
            <w:pPr>
              <w:spacing w:line="259" w:lineRule="auto"/>
              <w:cnfStyle w:val="000000000000" w:firstRow="0" w:lastRow="0" w:firstColumn="0" w:lastColumn="0" w:oddVBand="0" w:evenVBand="0" w:oddHBand="0" w:evenHBand="0" w:firstRowFirstColumn="0" w:firstRowLastColumn="0" w:lastRowFirstColumn="0" w:lastRowLastColumn="0"/>
              <w:rPr>
                <w:rFonts w:ascii="Arial" w:eastAsia="Aptos" w:hAnsi="Arial" w:cs="Arial"/>
              </w:rPr>
            </w:pPr>
          </w:p>
        </w:tc>
      </w:tr>
      <w:tr w:rsidR="00AC751E" w:rsidRPr="00057661" w14:paraId="17B02CA7" w14:textId="77777777" w:rsidTr="006A469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098" w:type="dxa"/>
            <w:gridSpan w:val="2"/>
            <w:tcBorders>
              <w:top w:val="none" w:sz="0" w:space="0" w:color="auto"/>
              <w:bottom w:val="none" w:sz="0" w:space="0" w:color="auto"/>
            </w:tcBorders>
          </w:tcPr>
          <w:p w14:paraId="50346859" w14:textId="77777777" w:rsidR="00AC751E" w:rsidRPr="00057661" w:rsidRDefault="00AC751E" w:rsidP="00AC751E">
            <w:pPr>
              <w:pStyle w:val="ListParagraph"/>
              <w:numPr>
                <w:ilvl w:val="0"/>
                <w:numId w:val="2"/>
              </w:numPr>
              <w:spacing w:line="259" w:lineRule="auto"/>
              <w:ind w:left="0" w:firstLine="0"/>
              <w:jc w:val="both"/>
              <w:rPr>
                <w:rFonts w:ascii="Arial" w:hAnsi="Arial" w:cs="Arial"/>
                <w:b w:val="0"/>
                <w:bCs w:val="0"/>
              </w:rPr>
            </w:pPr>
          </w:p>
        </w:tc>
        <w:tc>
          <w:tcPr>
            <w:tcW w:w="9414" w:type="dxa"/>
            <w:gridSpan w:val="5"/>
            <w:tcBorders>
              <w:top w:val="none" w:sz="0" w:space="0" w:color="auto"/>
              <w:bottom w:val="none" w:sz="0" w:space="0" w:color="auto"/>
            </w:tcBorders>
          </w:tcPr>
          <w:p w14:paraId="7DF32B80" w14:textId="77777777" w:rsidR="00AC751E" w:rsidRPr="00057661" w:rsidRDefault="00AC751E" w:rsidP="00AC751E">
            <w:pPr>
              <w:spacing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057661">
              <w:rPr>
                <w:rFonts w:ascii="Arial" w:eastAsia="Calibri" w:hAnsi="Arial" w:cs="Arial"/>
              </w:rPr>
              <w:t xml:space="preserve">The applicant certifies that it will comply with all reporting requirements for subgrantees set forth in the BEAD NOFO. </w:t>
            </w:r>
          </w:p>
          <w:p w14:paraId="0593F1CE" w14:textId="151FE8B8" w:rsidR="00AC751E" w:rsidRPr="00057661" w:rsidRDefault="00AC751E" w:rsidP="00AC751E">
            <w:pPr>
              <w:spacing w:line="259" w:lineRule="auto"/>
              <w:cnfStyle w:val="000000100000" w:firstRow="0" w:lastRow="0" w:firstColumn="0" w:lastColumn="0" w:oddVBand="0" w:evenVBand="0" w:oddHBand="1" w:evenHBand="0" w:firstRowFirstColumn="0" w:firstRowLastColumn="0" w:lastRowFirstColumn="0" w:lastRowLastColumn="0"/>
              <w:rPr>
                <w:rFonts w:ascii="Arial" w:eastAsia="Aptos" w:hAnsi="Arial" w:cs="Arial"/>
              </w:rPr>
            </w:pPr>
          </w:p>
        </w:tc>
      </w:tr>
      <w:tr w:rsidR="00AC751E" w:rsidRPr="00057661" w14:paraId="66E2BEA1" w14:textId="77777777" w:rsidTr="006A4696">
        <w:trPr>
          <w:trHeight w:val="600"/>
        </w:trPr>
        <w:tc>
          <w:tcPr>
            <w:cnfStyle w:val="001000000000" w:firstRow="0" w:lastRow="0" w:firstColumn="1" w:lastColumn="0" w:oddVBand="0" w:evenVBand="0" w:oddHBand="0" w:evenHBand="0" w:firstRowFirstColumn="0" w:firstRowLastColumn="0" w:lastRowFirstColumn="0" w:lastRowLastColumn="0"/>
            <w:tcW w:w="1098" w:type="dxa"/>
            <w:gridSpan w:val="2"/>
          </w:tcPr>
          <w:p w14:paraId="1472B2F7" w14:textId="77777777" w:rsidR="00AC751E" w:rsidRPr="00057661" w:rsidRDefault="00AC751E" w:rsidP="00AC751E">
            <w:pPr>
              <w:pStyle w:val="ListParagraph"/>
              <w:numPr>
                <w:ilvl w:val="0"/>
                <w:numId w:val="2"/>
              </w:numPr>
              <w:spacing w:line="259" w:lineRule="auto"/>
              <w:ind w:left="0" w:firstLine="0"/>
              <w:jc w:val="both"/>
              <w:rPr>
                <w:rFonts w:ascii="Arial" w:hAnsi="Arial" w:cs="Arial"/>
                <w:b w:val="0"/>
                <w:bCs w:val="0"/>
              </w:rPr>
            </w:pPr>
          </w:p>
        </w:tc>
        <w:tc>
          <w:tcPr>
            <w:tcW w:w="9414" w:type="dxa"/>
            <w:gridSpan w:val="5"/>
          </w:tcPr>
          <w:p w14:paraId="3E5DACDC" w14:textId="77777777" w:rsidR="00AC751E" w:rsidRPr="00057661" w:rsidRDefault="00AC751E" w:rsidP="00AC751E">
            <w:pPr>
              <w:spacing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rPr>
            </w:pPr>
            <w:r w:rsidRPr="00057661">
              <w:rPr>
                <w:rFonts w:ascii="Arial" w:eastAsia="Calibri" w:hAnsi="Arial" w:cs="Arial"/>
                <w:color w:val="000000" w:themeColor="text1"/>
              </w:rPr>
              <w:t>The applicant certifies that it will obtain all necessary federal, state, and local/Tribal governmental permits and required approvals necessary for the proposed work to be completed.</w:t>
            </w:r>
          </w:p>
          <w:p w14:paraId="0F4861F5" w14:textId="79D75741" w:rsidR="00AC751E" w:rsidRPr="00057661" w:rsidRDefault="00AC751E" w:rsidP="00AC751E">
            <w:pPr>
              <w:spacing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r>
      <w:tr w:rsidR="00AC751E" w:rsidRPr="00057661" w14:paraId="6C263087" w14:textId="77777777" w:rsidTr="006A469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098" w:type="dxa"/>
            <w:gridSpan w:val="2"/>
            <w:tcBorders>
              <w:top w:val="none" w:sz="0" w:space="0" w:color="auto"/>
              <w:bottom w:val="none" w:sz="0" w:space="0" w:color="auto"/>
            </w:tcBorders>
          </w:tcPr>
          <w:p w14:paraId="7077630C" w14:textId="77777777" w:rsidR="00AC751E" w:rsidRPr="00057661" w:rsidRDefault="00AC751E" w:rsidP="00AC751E">
            <w:pPr>
              <w:pStyle w:val="ListParagraph"/>
              <w:numPr>
                <w:ilvl w:val="0"/>
                <w:numId w:val="2"/>
              </w:numPr>
              <w:spacing w:line="259" w:lineRule="auto"/>
              <w:ind w:left="0" w:firstLine="0"/>
              <w:jc w:val="both"/>
              <w:rPr>
                <w:rFonts w:ascii="Arial" w:hAnsi="Arial" w:cs="Arial"/>
                <w:b w:val="0"/>
                <w:bCs w:val="0"/>
              </w:rPr>
            </w:pPr>
          </w:p>
        </w:tc>
        <w:tc>
          <w:tcPr>
            <w:tcW w:w="9414" w:type="dxa"/>
            <w:gridSpan w:val="5"/>
            <w:tcBorders>
              <w:top w:val="none" w:sz="0" w:space="0" w:color="auto"/>
              <w:bottom w:val="none" w:sz="0" w:space="0" w:color="auto"/>
            </w:tcBorders>
          </w:tcPr>
          <w:p w14:paraId="4FE6469A" w14:textId="263A738F" w:rsidR="00AC751E" w:rsidRPr="00057661" w:rsidRDefault="00AC751E" w:rsidP="00AC751E">
            <w:pPr>
              <w:spacing w:line="259" w:lineRule="auto"/>
              <w:cnfStyle w:val="000000100000" w:firstRow="0" w:lastRow="0" w:firstColumn="0" w:lastColumn="0" w:oddVBand="0" w:evenVBand="0" w:oddHBand="1" w:evenHBand="0" w:firstRowFirstColumn="0" w:firstRowLastColumn="0" w:lastRowFirstColumn="0" w:lastRowLastColumn="0"/>
              <w:rPr>
                <w:rFonts w:ascii="Arial" w:eastAsia="Aptos" w:hAnsi="Arial" w:cs="Arial"/>
              </w:rPr>
            </w:pPr>
            <w:r w:rsidRPr="00057661">
              <w:rPr>
                <w:rFonts w:ascii="Arial" w:eastAsia="Calibri" w:hAnsi="Arial" w:cs="Arial"/>
              </w:rPr>
              <w:t xml:space="preserve">The applicant certifies that it will provide access to </w:t>
            </w:r>
            <w:r w:rsidRPr="00057661">
              <w:rPr>
                <w:rFonts w:ascii="Arial" w:eastAsia="Aptos" w:hAnsi="Arial" w:cs="Arial"/>
              </w:rPr>
              <w:t>broadband service to each customer served by the project that desires broadband service on terms and conditions that are reasonable and non-discriminatory in accordance with the</w:t>
            </w:r>
            <w:r w:rsidR="007C2A26" w:rsidRPr="00057661">
              <w:rPr>
                <w:rFonts w:ascii="Arial" w:eastAsia="Aptos" w:hAnsi="Arial" w:cs="Arial"/>
              </w:rPr>
              <w:t xml:space="preserve"> </w:t>
            </w:r>
            <w:r w:rsidRPr="00057661">
              <w:rPr>
                <w:rFonts w:ascii="Arial" w:eastAsia="Aptos" w:hAnsi="Arial" w:cs="Arial"/>
              </w:rPr>
              <w:t>BEAD NOFO.</w:t>
            </w:r>
          </w:p>
          <w:p w14:paraId="2F1FA5BE" w14:textId="77777777" w:rsidR="00AC751E" w:rsidRPr="00057661" w:rsidRDefault="00AC751E" w:rsidP="00AC751E">
            <w:pPr>
              <w:spacing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r>
      <w:tr w:rsidR="00AC751E" w:rsidRPr="00057661" w14:paraId="1FABAF1E" w14:textId="77777777" w:rsidTr="006A4696">
        <w:trPr>
          <w:trHeight w:val="600"/>
        </w:trPr>
        <w:tc>
          <w:tcPr>
            <w:cnfStyle w:val="001000000000" w:firstRow="0" w:lastRow="0" w:firstColumn="1" w:lastColumn="0" w:oddVBand="0" w:evenVBand="0" w:oddHBand="0" w:evenHBand="0" w:firstRowFirstColumn="0" w:firstRowLastColumn="0" w:lastRowFirstColumn="0" w:lastRowLastColumn="0"/>
            <w:tcW w:w="1098" w:type="dxa"/>
            <w:gridSpan w:val="2"/>
          </w:tcPr>
          <w:p w14:paraId="17159746" w14:textId="4F62F307" w:rsidR="00AC751E" w:rsidRPr="00057661" w:rsidRDefault="00AC751E" w:rsidP="00AC751E">
            <w:pPr>
              <w:pStyle w:val="ListParagraph"/>
              <w:numPr>
                <w:ilvl w:val="0"/>
                <w:numId w:val="2"/>
              </w:numPr>
              <w:spacing w:line="259" w:lineRule="auto"/>
              <w:ind w:left="0" w:firstLine="0"/>
              <w:jc w:val="both"/>
              <w:rPr>
                <w:rFonts w:ascii="Arial" w:hAnsi="Arial" w:cs="Arial"/>
                <w:b w:val="0"/>
                <w:bCs w:val="0"/>
              </w:rPr>
            </w:pPr>
          </w:p>
        </w:tc>
        <w:tc>
          <w:tcPr>
            <w:tcW w:w="9414" w:type="dxa"/>
            <w:gridSpan w:val="5"/>
          </w:tcPr>
          <w:p w14:paraId="3A6B8E60" w14:textId="2B6FFA69" w:rsidR="00AC751E" w:rsidRPr="00057661" w:rsidRDefault="00AC751E" w:rsidP="00AC751E">
            <w:pPr>
              <w:spacing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057661">
              <w:rPr>
                <w:rFonts w:ascii="Arial" w:eastAsia="Calibri" w:hAnsi="Arial" w:cs="Arial"/>
              </w:rPr>
              <w:t xml:space="preserve">The applicant certifies that it is required to provide broadband service to each customer that desires broadband service not later than 48 months after the date </w:t>
            </w:r>
            <w:r w:rsidR="009617B9" w:rsidRPr="00057661">
              <w:rPr>
                <w:rFonts w:ascii="Arial" w:eastAsia="Calibri" w:hAnsi="Arial" w:cs="Arial"/>
              </w:rPr>
              <w:t>on which the subgrantee received the subgrant</w:t>
            </w:r>
            <w:r w:rsidRPr="00057661">
              <w:rPr>
                <w:rFonts w:ascii="Arial" w:eastAsia="Calibri" w:hAnsi="Arial" w:cs="Arial"/>
              </w:rPr>
              <w:t>.</w:t>
            </w:r>
          </w:p>
          <w:p w14:paraId="32591C9E" w14:textId="0A6B8173" w:rsidR="00AC751E" w:rsidRPr="00057661" w:rsidRDefault="00AC751E" w:rsidP="00AC751E">
            <w:pPr>
              <w:spacing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AC751E" w:rsidRPr="00057661" w14:paraId="74140770" w14:textId="77777777" w:rsidTr="006A469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098" w:type="dxa"/>
            <w:gridSpan w:val="2"/>
            <w:tcBorders>
              <w:top w:val="none" w:sz="0" w:space="0" w:color="auto"/>
              <w:bottom w:val="none" w:sz="0" w:space="0" w:color="auto"/>
            </w:tcBorders>
          </w:tcPr>
          <w:p w14:paraId="269BB3AA" w14:textId="77777777" w:rsidR="00AC751E" w:rsidRPr="00057661" w:rsidRDefault="00AC751E" w:rsidP="00AC751E">
            <w:pPr>
              <w:pStyle w:val="ListParagraph"/>
              <w:numPr>
                <w:ilvl w:val="0"/>
                <w:numId w:val="2"/>
              </w:numPr>
              <w:spacing w:line="259" w:lineRule="auto"/>
              <w:ind w:left="0" w:firstLine="0"/>
              <w:jc w:val="both"/>
              <w:rPr>
                <w:rFonts w:ascii="Arial" w:hAnsi="Arial" w:cs="Arial"/>
                <w:b w:val="0"/>
                <w:bCs w:val="0"/>
              </w:rPr>
            </w:pPr>
          </w:p>
        </w:tc>
        <w:tc>
          <w:tcPr>
            <w:tcW w:w="9414" w:type="dxa"/>
            <w:gridSpan w:val="5"/>
            <w:tcBorders>
              <w:top w:val="none" w:sz="0" w:space="0" w:color="auto"/>
              <w:bottom w:val="none" w:sz="0" w:space="0" w:color="auto"/>
            </w:tcBorders>
          </w:tcPr>
          <w:p w14:paraId="08935294" w14:textId="77777777" w:rsidR="00AC751E" w:rsidRPr="00057661" w:rsidRDefault="00AC751E" w:rsidP="00AC751E">
            <w:pPr>
              <w:spacing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rPr>
            </w:pPr>
            <w:r w:rsidRPr="00057661">
              <w:rPr>
                <w:rFonts w:ascii="Arial" w:eastAsia="Calibri" w:hAnsi="Arial" w:cs="Arial"/>
                <w:color w:val="000000" w:themeColor="text1"/>
              </w:rPr>
              <w:t xml:space="preserve">The applicant certifies that upon completion of this project; </w:t>
            </w:r>
          </w:p>
          <w:p w14:paraId="374EC761" w14:textId="62F6A70E" w:rsidR="00AC751E" w:rsidRPr="00057661" w:rsidRDefault="00AC751E" w:rsidP="00AC751E">
            <w:pPr>
              <w:pStyle w:val="ListParagraph"/>
              <w:numPr>
                <w:ilvl w:val="0"/>
                <w:numId w:val="5"/>
              </w:numPr>
              <w:spacing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rPr>
            </w:pPr>
            <w:r w:rsidRPr="00057661">
              <w:rPr>
                <w:rFonts w:ascii="Arial" w:eastAsia="Calibri" w:hAnsi="Arial" w:cs="Arial"/>
                <w:color w:val="000000" w:themeColor="text1"/>
              </w:rPr>
              <w:t xml:space="preserve">all proposed BSLs shall be capable of speeds of not less than 100 Mbps downloads and 20 Mbps uploads with 95 percent of latency measurements at or below 100 </w:t>
            </w:r>
            <w:proofErr w:type="gramStart"/>
            <w:r w:rsidRPr="00057661">
              <w:rPr>
                <w:rFonts w:ascii="Arial" w:eastAsia="Calibri" w:hAnsi="Arial" w:cs="Arial"/>
                <w:color w:val="000000" w:themeColor="text1"/>
              </w:rPr>
              <w:t>milliseconds</w:t>
            </w:r>
            <w:proofErr w:type="gramEnd"/>
            <w:r w:rsidRPr="00057661">
              <w:rPr>
                <w:rFonts w:ascii="Arial" w:eastAsia="Calibri" w:hAnsi="Arial" w:cs="Arial"/>
                <w:color w:val="000000" w:themeColor="text1"/>
              </w:rPr>
              <w:t xml:space="preserve"> round-trip time; </w:t>
            </w:r>
          </w:p>
          <w:p w14:paraId="700379D0" w14:textId="0EE6E3E7" w:rsidR="00AC751E" w:rsidRPr="00057661" w:rsidRDefault="00AC751E" w:rsidP="00AC751E">
            <w:pPr>
              <w:pStyle w:val="ListParagraph"/>
              <w:numPr>
                <w:ilvl w:val="0"/>
                <w:numId w:val="5"/>
              </w:numPr>
              <w:spacing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rPr>
            </w:pPr>
            <w:r w:rsidRPr="00057661">
              <w:rPr>
                <w:rFonts w:ascii="Arial" w:eastAsia="Calibri" w:hAnsi="Arial" w:cs="Arial"/>
              </w:rPr>
              <w:t>proposed eligible CAIs shall be capable of speeds not less than 1 Gigabit per second downloads and 1 Gigabit per second uploads with 95 percent of latency measurements at or below 100 milliseconds round-trip time;</w:t>
            </w:r>
          </w:p>
          <w:p w14:paraId="1263A663" w14:textId="537411C3" w:rsidR="00AC751E" w:rsidRPr="00057661" w:rsidRDefault="00AC751E" w:rsidP="00AC751E">
            <w:pPr>
              <w:pStyle w:val="ListParagraph"/>
              <w:numPr>
                <w:ilvl w:val="0"/>
                <w:numId w:val="5"/>
              </w:numPr>
              <w:spacing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rPr>
            </w:pPr>
            <w:r w:rsidRPr="00057661">
              <w:rPr>
                <w:rFonts w:ascii="Arial" w:eastAsia="Calibri" w:hAnsi="Arial" w:cs="Arial"/>
              </w:rPr>
              <w:t>proposed eligible CAI grant-funded connections can be used to provide business data services.</w:t>
            </w:r>
          </w:p>
          <w:p w14:paraId="3E483B34" w14:textId="0CD51E0C" w:rsidR="00AC751E" w:rsidRPr="00057661" w:rsidRDefault="00AC751E" w:rsidP="00AC751E">
            <w:pPr>
              <w:spacing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rPr>
            </w:pPr>
          </w:p>
        </w:tc>
      </w:tr>
      <w:tr w:rsidR="00040161" w:rsidRPr="00057661" w14:paraId="777B5EF3" w14:textId="77777777" w:rsidTr="006A4696">
        <w:trPr>
          <w:trHeight w:val="600"/>
        </w:trPr>
        <w:tc>
          <w:tcPr>
            <w:cnfStyle w:val="001000000000" w:firstRow="0" w:lastRow="0" w:firstColumn="1" w:lastColumn="0" w:oddVBand="0" w:evenVBand="0" w:oddHBand="0" w:evenHBand="0" w:firstRowFirstColumn="0" w:firstRowLastColumn="0" w:lastRowFirstColumn="0" w:lastRowLastColumn="0"/>
            <w:tcW w:w="1098" w:type="dxa"/>
            <w:gridSpan w:val="2"/>
          </w:tcPr>
          <w:p w14:paraId="67536CED" w14:textId="77777777" w:rsidR="00040161" w:rsidRPr="00057661" w:rsidRDefault="00040161" w:rsidP="00AC751E">
            <w:pPr>
              <w:pStyle w:val="ListParagraph"/>
              <w:numPr>
                <w:ilvl w:val="0"/>
                <w:numId w:val="2"/>
              </w:numPr>
              <w:spacing w:line="259" w:lineRule="auto"/>
              <w:ind w:left="0" w:firstLine="0"/>
              <w:jc w:val="both"/>
              <w:rPr>
                <w:rFonts w:ascii="Arial" w:hAnsi="Arial" w:cs="Arial"/>
                <w:b w:val="0"/>
                <w:bCs w:val="0"/>
              </w:rPr>
            </w:pPr>
          </w:p>
        </w:tc>
        <w:tc>
          <w:tcPr>
            <w:tcW w:w="9414" w:type="dxa"/>
            <w:gridSpan w:val="5"/>
          </w:tcPr>
          <w:p w14:paraId="7BA0C936" w14:textId="4917C2B8" w:rsidR="00040161" w:rsidRPr="00057661" w:rsidRDefault="00040161" w:rsidP="00D169DC">
            <w:pPr>
              <w:spacing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057661">
              <w:rPr>
                <w:rFonts w:ascii="Arial" w:eastAsia="Calibri" w:hAnsi="Arial" w:cs="Arial"/>
              </w:rPr>
              <w:t xml:space="preserve">The applicant certifies that it will </w:t>
            </w:r>
            <w:r w:rsidR="00CA24A9" w:rsidRPr="00057661">
              <w:rPr>
                <w:rFonts w:ascii="Arial" w:eastAsia="Calibri" w:hAnsi="Arial" w:cs="Arial"/>
              </w:rPr>
              <w:t>offer not less than one low-cost broadband service option for eligible subscribers</w:t>
            </w:r>
            <w:r w:rsidR="00334DF7" w:rsidRPr="00057661">
              <w:rPr>
                <w:rFonts w:ascii="Arial" w:eastAsia="Calibri" w:hAnsi="Arial" w:cs="Arial"/>
              </w:rPr>
              <w:t>.</w:t>
            </w:r>
            <w:r w:rsidR="00D169DC" w:rsidRPr="00057661">
              <w:rPr>
                <w:rFonts w:ascii="Arial" w:hAnsi="Arial" w:cs="Arial"/>
              </w:rPr>
              <w:t xml:space="preserve"> The low-cost </w:t>
            </w:r>
            <w:r w:rsidR="007E2C3A" w:rsidRPr="00057661">
              <w:rPr>
                <w:rFonts w:ascii="Arial" w:hAnsi="Arial" w:cs="Arial"/>
              </w:rPr>
              <w:t xml:space="preserve">broadband service </w:t>
            </w:r>
            <w:r w:rsidR="004045F0" w:rsidRPr="00057661">
              <w:rPr>
                <w:rFonts w:ascii="Arial" w:hAnsi="Arial" w:cs="Arial"/>
              </w:rPr>
              <w:t xml:space="preserve">option </w:t>
            </w:r>
            <w:r w:rsidR="007E2C3A" w:rsidRPr="00057661">
              <w:rPr>
                <w:rFonts w:ascii="Arial" w:hAnsi="Arial" w:cs="Arial"/>
              </w:rPr>
              <w:t xml:space="preserve">must </w:t>
            </w:r>
            <w:r w:rsidR="00D169DC" w:rsidRPr="00057661">
              <w:rPr>
                <w:rFonts w:ascii="Arial" w:eastAsia="Calibri" w:hAnsi="Arial" w:cs="Arial"/>
              </w:rPr>
              <w:t>offer speeds of at least 100/20 Mbps</w:t>
            </w:r>
            <w:r w:rsidR="004045F0" w:rsidRPr="00057661">
              <w:rPr>
                <w:rFonts w:ascii="Arial" w:eastAsia="Calibri" w:hAnsi="Arial" w:cs="Arial"/>
              </w:rPr>
              <w:t>,</w:t>
            </w:r>
            <w:r w:rsidR="00D169DC" w:rsidRPr="00057661">
              <w:rPr>
                <w:rFonts w:ascii="Arial" w:eastAsia="Calibri" w:hAnsi="Arial" w:cs="Arial"/>
              </w:rPr>
              <w:t xml:space="preserve"> latency performance of no more than 100 milliseconds</w:t>
            </w:r>
            <w:r w:rsidR="004045F0" w:rsidRPr="00057661">
              <w:rPr>
                <w:rFonts w:ascii="Arial" w:eastAsia="Calibri" w:hAnsi="Arial" w:cs="Arial"/>
              </w:rPr>
              <w:t>,</w:t>
            </w:r>
            <w:r w:rsidR="000A3E7F" w:rsidRPr="00057661">
              <w:rPr>
                <w:rFonts w:ascii="Arial" w:eastAsia="Calibri" w:hAnsi="Arial" w:cs="Arial"/>
              </w:rPr>
              <w:t xml:space="preserve"> and be eligible </w:t>
            </w:r>
            <w:r w:rsidR="004045F0" w:rsidRPr="00057661">
              <w:rPr>
                <w:rFonts w:ascii="Arial" w:eastAsia="Calibri" w:hAnsi="Arial" w:cs="Arial"/>
              </w:rPr>
              <w:t xml:space="preserve">to </w:t>
            </w:r>
            <w:r w:rsidR="000A3E7F" w:rsidRPr="00057661">
              <w:rPr>
                <w:rFonts w:ascii="Arial" w:eastAsia="Calibri" w:hAnsi="Arial" w:cs="Arial"/>
              </w:rPr>
              <w:t>households eligible for FCC’s Lifeline Program</w:t>
            </w:r>
            <w:r w:rsidR="000D0426" w:rsidRPr="00057661">
              <w:rPr>
                <w:rFonts w:ascii="Arial" w:eastAsia="Calibri" w:hAnsi="Arial" w:cs="Arial"/>
              </w:rPr>
              <w:t xml:space="preserve">.  </w:t>
            </w:r>
            <w:r w:rsidR="00A05EDA" w:rsidRPr="00057661">
              <w:rPr>
                <w:rFonts w:ascii="Arial" w:eastAsia="Calibri" w:hAnsi="Arial" w:cs="Arial"/>
              </w:rPr>
              <w:t xml:space="preserve">A low-cost service </w:t>
            </w:r>
            <w:proofErr w:type="gramStart"/>
            <w:r w:rsidR="00A05EDA" w:rsidRPr="00057661">
              <w:rPr>
                <w:rFonts w:ascii="Arial" w:eastAsia="Calibri" w:hAnsi="Arial" w:cs="Arial"/>
              </w:rPr>
              <w:t>offering</w:t>
            </w:r>
            <w:proofErr w:type="gramEnd"/>
            <w:r w:rsidR="00A05EDA" w:rsidRPr="00057661">
              <w:rPr>
                <w:rFonts w:ascii="Arial" w:eastAsia="Calibri" w:hAnsi="Arial" w:cs="Arial"/>
              </w:rPr>
              <w:t xml:space="preserve"> must be offered throughout the 10-year federal interest period or in the case of a LEO subgrant, the 10-year period of performance.</w:t>
            </w:r>
          </w:p>
          <w:p w14:paraId="0686ABD9" w14:textId="64795CDC" w:rsidR="007C2A26" w:rsidRPr="00057661" w:rsidRDefault="007C2A26" w:rsidP="00D169DC">
            <w:pPr>
              <w:spacing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r>
      <w:tr w:rsidR="00AC751E" w:rsidRPr="00057661" w14:paraId="109F39FE" w14:textId="77777777" w:rsidTr="006A469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098" w:type="dxa"/>
            <w:gridSpan w:val="2"/>
            <w:tcBorders>
              <w:top w:val="none" w:sz="0" w:space="0" w:color="auto"/>
              <w:bottom w:val="none" w:sz="0" w:space="0" w:color="auto"/>
            </w:tcBorders>
          </w:tcPr>
          <w:p w14:paraId="6C8D3D09" w14:textId="77777777" w:rsidR="00AC751E" w:rsidRPr="00057661" w:rsidRDefault="00AC751E" w:rsidP="00AC751E">
            <w:pPr>
              <w:pStyle w:val="ListParagraph"/>
              <w:numPr>
                <w:ilvl w:val="0"/>
                <w:numId w:val="2"/>
              </w:numPr>
              <w:spacing w:line="259" w:lineRule="auto"/>
              <w:ind w:left="0" w:firstLine="0"/>
              <w:jc w:val="both"/>
              <w:rPr>
                <w:rFonts w:ascii="Arial" w:hAnsi="Arial" w:cs="Arial"/>
                <w:b w:val="0"/>
                <w:bCs w:val="0"/>
              </w:rPr>
            </w:pPr>
          </w:p>
        </w:tc>
        <w:tc>
          <w:tcPr>
            <w:tcW w:w="9414" w:type="dxa"/>
            <w:gridSpan w:val="5"/>
            <w:tcBorders>
              <w:top w:val="none" w:sz="0" w:space="0" w:color="auto"/>
              <w:bottom w:val="none" w:sz="0" w:space="0" w:color="auto"/>
            </w:tcBorders>
          </w:tcPr>
          <w:p w14:paraId="41D1FDDD" w14:textId="7110ADB9" w:rsidR="00AC751E" w:rsidRPr="00057661" w:rsidRDefault="00AC751E" w:rsidP="00AC751E">
            <w:pPr>
              <w:spacing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057661">
              <w:rPr>
                <w:rFonts w:ascii="Arial" w:eastAsia="Calibri" w:hAnsi="Arial" w:cs="Arial"/>
              </w:rPr>
              <w:t>The applicant certifies that outages should not exceed, on average, 48 hours over any 365-day period except in the case of natural disasters or other force majeure occurrence.</w:t>
            </w:r>
          </w:p>
          <w:p w14:paraId="016B68C7" w14:textId="59735171" w:rsidR="00AC751E" w:rsidRPr="00057661" w:rsidRDefault="00AC751E" w:rsidP="00AC751E">
            <w:pPr>
              <w:spacing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rPr>
            </w:pPr>
          </w:p>
        </w:tc>
      </w:tr>
      <w:tr w:rsidR="00AC751E" w:rsidRPr="00057661" w14:paraId="1B95BC34" w14:textId="77777777" w:rsidTr="006A4696">
        <w:trPr>
          <w:trHeight w:val="795"/>
        </w:trPr>
        <w:tc>
          <w:tcPr>
            <w:cnfStyle w:val="001000000000" w:firstRow="0" w:lastRow="0" w:firstColumn="1" w:lastColumn="0" w:oddVBand="0" w:evenVBand="0" w:oddHBand="0" w:evenHBand="0" w:firstRowFirstColumn="0" w:firstRowLastColumn="0" w:lastRowFirstColumn="0" w:lastRowLastColumn="0"/>
            <w:tcW w:w="1098" w:type="dxa"/>
            <w:gridSpan w:val="2"/>
          </w:tcPr>
          <w:p w14:paraId="5B6A8453" w14:textId="2FDBB3DD" w:rsidR="00AC751E" w:rsidRPr="00057661" w:rsidRDefault="00AC751E" w:rsidP="00AC751E">
            <w:pPr>
              <w:pStyle w:val="ListParagraph"/>
              <w:numPr>
                <w:ilvl w:val="0"/>
                <w:numId w:val="2"/>
              </w:numPr>
              <w:ind w:left="0" w:firstLine="0"/>
              <w:jc w:val="both"/>
              <w:rPr>
                <w:rFonts w:ascii="Arial" w:eastAsia="Aptos" w:hAnsi="Arial" w:cs="Arial"/>
                <w:b w:val="0"/>
                <w:bCs w:val="0"/>
              </w:rPr>
            </w:pPr>
          </w:p>
        </w:tc>
        <w:tc>
          <w:tcPr>
            <w:tcW w:w="9414" w:type="dxa"/>
            <w:gridSpan w:val="5"/>
          </w:tcPr>
          <w:p w14:paraId="3FE5D4B4" w14:textId="77777777" w:rsidR="00AC751E" w:rsidRPr="00057661" w:rsidRDefault="00AC751E" w:rsidP="00AC751E">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rPr>
            </w:pPr>
            <w:r w:rsidRPr="00057661">
              <w:rPr>
                <w:rFonts w:ascii="Arial" w:eastAsia="Calibri" w:hAnsi="Arial" w:cs="Arial"/>
                <w:color w:val="000000" w:themeColor="text1"/>
              </w:rPr>
              <w:t>The applicant certifies that it understands that remedial action be taken by NCDIT to ensure continuity of service if a subgrantee is no longer able to provide broadband service to the locations covered in an award. In consultation with NTIA, NCDIT shall require the subgrantee to sell the network capacity at a reasonable, wholesale rate on a nondiscriminatory basis to one or more other broadband service providers or public-sector entities or sell the network in its entirety to a new provider who commits to providing services under the terms of the BEAD Program.</w:t>
            </w:r>
          </w:p>
          <w:p w14:paraId="20634689" w14:textId="4B929307" w:rsidR="00AC751E" w:rsidRPr="00057661" w:rsidRDefault="00AC751E" w:rsidP="00AC751E">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rPr>
            </w:pPr>
          </w:p>
        </w:tc>
      </w:tr>
      <w:tr w:rsidR="00AC751E" w:rsidRPr="00057661" w14:paraId="01AB0522" w14:textId="77777777" w:rsidTr="006A4696">
        <w:trPr>
          <w:cnfStyle w:val="000000100000" w:firstRow="0" w:lastRow="0" w:firstColumn="0" w:lastColumn="0" w:oddVBand="0" w:evenVBand="0" w:oddHBand="1" w:evenHBand="0" w:firstRowFirstColumn="0" w:firstRowLastColumn="0" w:lastRowFirstColumn="0" w:lastRowLastColumn="0"/>
          <w:trHeight w:val="795"/>
        </w:trPr>
        <w:tc>
          <w:tcPr>
            <w:cnfStyle w:val="001000000000" w:firstRow="0" w:lastRow="0" w:firstColumn="1" w:lastColumn="0" w:oddVBand="0" w:evenVBand="0" w:oddHBand="0" w:evenHBand="0" w:firstRowFirstColumn="0" w:firstRowLastColumn="0" w:lastRowFirstColumn="0" w:lastRowLastColumn="0"/>
            <w:tcW w:w="1098" w:type="dxa"/>
            <w:gridSpan w:val="2"/>
            <w:tcBorders>
              <w:top w:val="none" w:sz="0" w:space="0" w:color="auto"/>
              <w:bottom w:val="none" w:sz="0" w:space="0" w:color="auto"/>
            </w:tcBorders>
          </w:tcPr>
          <w:p w14:paraId="5A61E6D6" w14:textId="1A900053" w:rsidR="00AC751E" w:rsidRPr="00057661" w:rsidRDefault="00AC751E" w:rsidP="00AC751E">
            <w:pPr>
              <w:pStyle w:val="ListParagraph"/>
              <w:numPr>
                <w:ilvl w:val="0"/>
                <w:numId w:val="2"/>
              </w:numPr>
              <w:ind w:left="0" w:firstLine="0"/>
              <w:jc w:val="both"/>
              <w:rPr>
                <w:rFonts w:ascii="Arial" w:eastAsia="Aptos" w:hAnsi="Arial" w:cs="Arial"/>
                <w:b w:val="0"/>
                <w:bCs w:val="0"/>
              </w:rPr>
            </w:pPr>
          </w:p>
        </w:tc>
        <w:tc>
          <w:tcPr>
            <w:tcW w:w="9414" w:type="dxa"/>
            <w:gridSpan w:val="5"/>
            <w:tcBorders>
              <w:top w:val="none" w:sz="0" w:space="0" w:color="auto"/>
              <w:bottom w:val="none" w:sz="0" w:space="0" w:color="auto"/>
            </w:tcBorders>
          </w:tcPr>
          <w:p w14:paraId="78E198AC" w14:textId="2F87610E" w:rsidR="00AC751E" w:rsidRPr="00057661" w:rsidRDefault="00AC751E" w:rsidP="007C2A26">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rPr>
            </w:pPr>
            <w:r w:rsidRPr="00057661">
              <w:rPr>
                <w:rFonts w:ascii="Arial" w:eastAsia="Calibri" w:hAnsi="Arial" w:cs="Arial"/>
                <w:color w:val="000000" w:themeColor="text1"/>
              </w:rPr>
              <w:t xml:space="preserve">The applicant certifies that it may need to provide additional information during the review process </w:t>
            </w:r>
            <w:proofErr w:type="gramStart"/>
            <w:r w:rsidRPr="00057661">
              <w:rPr>
                <w:rFonts w:ascii="Arial" w:eastAsia="Calibri" w:hAnsi="Arial" w:cs="Arial"/>
                <w:color w:val="000000" w:themeColor="text1"/>
              </w:rPr>
              <w:t>in order to</w:t>
            </w:r>
            <w:proofErr w:type="gramEnd"/>
            <w:r w:rsidRPr="00057661">
              <w:rPr>
                <w:rFonts w:ascii="Arial" w:eastAsia="Calibri" w:hAnsi="Arial" w:cs="Arial"/>
                <w:color w:val="000000" w:themeColor="text1"/>
              </w:rPr>
              <w:t xml:space="preserve"> comply with National Environmental Policy Act (NEPA) and National Historic Preservation Act (NHPA) requirements </w:t>
            </w:r>
            <w:r w:rsidR="00CF47AC" w:rsidRPr="00057661">
              <w:rPr>
                <w:rFonts w:ascii="Arial" w:eastAsia="Calibri" w:hAnsi="Arial" w:cs="Arial"/>
                <w:color w:val="000000" w:themeColor="text1"/>
              </w:rPr>
              <w:t xml:space="preserve">and understands that NEPA approval will be required for every project funded through the BEAD Program and agrees to provide sufficient information to allow for NEPA analysis such as a detailed project description, including applicable supporting documentation. </w:t>
            </w:r>
            <w:proofErr w:type="gramStart"/>
            <w:r w:rsidR="00CF47AC" w:rsidRPr="00057661">
              <w:rPr>
                <w:rFonts w:ascii="Arial" w:eastAsia="Calibri" w:hAnsi="Arial" w:cs="Arial"/>
                <w:color w:val="000000" w:themeColor="text1"/>
              </w:rPr>
              <w:t>Applicant acknowledges</w:t>
            </w:r>
            <w:proofErr w:type="gramEnd"/>
            <w:r w:rsidR="00CF47AC" w:rsidRPr="00057661">
              <w:rPr>
                <w:rFonts w:ascii="Arial" w:eastAsia="Calibri" w:hAnsi="Arial" w:cs="Arial"/>
                <w:color w:val="000000" w:themeColor="text1"/>
              </w:rPr>
              <w:t xml:space="preserve"> the significance of minimizing the environmental and historic preservation impacts associated with construction in environmentally sensitive areas and will ensure that projects and eligible activities will be designed to minimize potential adverse impacts on the environment.</w:t>
            </w:r>
            <w:r w:rsidR="00A171AC">
              <w:rPr>
                <w:rFonts w:ascii="Arial" w:eastAsia="Calibri" w:hAnsi="Arial" w:cs="Arial"/>
                <w:color w:val="000000" w:themeColor="text1"/>
              </w:rPr>
              <w:br/>
            </w:r>
          </w:p>
        </w:tc>
      </w:tr>
      <w:tr w:rsidR="009617B9" w:rsidRPr="00057661" w14:paraId="303A7F2D" w14:textId="77777777" w:rsidTr="006A4696">
        <w:trPr>
          <w:trHeight w:val="795"/>
        </w:trPr>
        <w:tc>
          <w:tcPr>
            <w:cnfStyle w:val="001000000000" w:firstRow="0" w:lastRow="0" w:firstColumn="1" w:lastColumn="0" w:oddVBand="0" w:evenVBand="0" w:oddHBand="0" w:evenHBand="0" w:firstRowFirstColumn="0" w:firstRowLastColumn="0" w:lastRowFirstColumn="0" w:lastRowLastColumn="0"/>
            <w:tcW w:w="1098" w:type="dxa"/>
            <w:gridSpan w:val="2"/>
          </w:tcPr>
          <w:p w14:paraId="1B600738" w14:textId="77777777" w:rsidR="009617B9" w:rsidRPr="00057661" w:rsidRDefault="009617B9" w:rsidP="00AC751E">
            <w:pPr>
              <w:pStyle w:val="ListParagraph"/>
              <w:numPr>
                <w:ilvl w:val="0"/>
                <w:numId w:val="2"/>
              </w:numPr>
              <w:ind w:left="0" w:firstLine="0"/>
              <w:jc w:val="both"/>
              <w:rPr>
                <w:rFonts w:ascii="Arial" w:eastAsia="Aptos" w:hAnsi="Arial" w:cs="Arial"/>
                <w:b w:val="0"/>
                <w:bCs w:val="0"/>
              </w:rPr>
            </w:pPr>
          </w:p>
        </w:tc>
        <w:tc>
          <w:tcPr>
            <w:tcW w:w="9414" w:type="dxa"/>
            <w:gridSpan w:val="5"/>
          </w:tcPr>
          <w:p w14:paraId="1F744770" w14:textId="5C10A0F6" w:rsidR="009617B9" w:rsidRPr="00057661" w:rsidRDefault="009617B9" w:rsidP="007A27B4">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rPr>
            </w:pPr>
            <w:r w:rsidRPr="00057661">
              <w:rPr>
                <w:rFonts w:ascii="Arial" w:eastAsia="Calibri" w:hAnsi="Arial" w:cs="Arial"/>
                <w:color w:val="000000" w:themeColor="text1"/>
              </w:rPr>
              <w:t>The applicant certifies it will engage in fair, equal and equitable business practices such as safeguards against collusion, bias, conflicts of interest, arbitrary decisions, and other factors that could undermine confidence in the public process</w:t>
            </w:r>
          </w:p>
          <w:p w14:paraId="4E01A597" w14:textId="77777777" w:rsidR="009617B9" w:rsidRPr="00057661" w:rsidRDefault="009617B9" w:rsidP="00AC751E">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rPr>
            </w:pPr>
          </w:p>
        </w:tc>
      </w:tr>
      <w:tr w:rsidR="009617B9" w:rsidRPr="00057661" w14:paraId="57D61903" w14:textId="77777777" w:rsidTr="006A4696">
        <w:trPr>
          <w:cnfStyle w:val="000000100000" w:firstRow="0" w:lastRow="0" w:firstColumn="0" w:lastColumn="0" w:oddVBand="0" w:evenVBand="0" w:oddHBand="1" w:evenHBand="0" w:firstRowFirstColumn="0" w:firstRowLastColumn="0" w:lastRowFirstColumn="0" w:lastRowLastColumn="0"/>
          <w:trHeight w:val="795"/>
        </w:trPr>
        <w:tc>
          <w:tcPr>
            <w:cnfStyle w:val="001000000000" w:firstRow="0" w:lastRow="0" w:firstColumn="1" w:lastColumn="0" w:oddVBand="0" w:evenVBand="0" w:oddHBand="0" w:evenHBand="0" w:firstRowFirstColumn="0" w:firstRowLastColumn="0" w:lastRowFirstColumn="0" w:lastRowLastColumn="0"/>
            <w:tcW w:w="1098" w:type="dxa"/>
            <w:gridSpan w:val="2"/>
            <w:tcBorders>
              <w:top w:val="none" w:sz="0" w:space="0" w:color="auto"/>
              <w:bottom w:val="none" w:sz="0" w:space="0" w:color="auto"/>
            </w:tcBorders>
          </w:tcPr>
          <w:p w14:paraId="01EB0644" w14:textId="77777777" w:rsidR="009617B9" w:rsidRPr="00057661" w:rsidRDefault="009617B9" w:rsidP="00AC751E">
            <w:pPr>
              <w:pStyle w:val="ListParagraph"/>
              <w:numPr>
                <w:ilvl w:val="0"/>
                <w:numId w:val="2"/>
              </w:numPr>
              <w:ind w:left="0" w:firstLine="0"/>
              <w:jc w:val="both"/>
              <w:rPr>
                <w:rFonts w:ascii="Arial" w:eastAsia="Aptos" w:hAnsi="Arial" w:cs="Arial"/>
                <w:b w:val="0"/>
                <w:bCs w:val="0"/>
              </w:rPr>
            </w:pPr>
          </w:p>
        </w:tc>
        <w:tc>
          <w:tcPr>
            <w:tcW w:w="9414" w:type="dxa"/>
            <w:gridSpan w:val="5"/>
            <w:tcBorders>
              <w:top w:val="none" w:sz="0" w:space="0" w:color="auto"/>
              <w:bottom w:val="none" w:sz="0" w:space="0" w:color="auto"/>
            </w:tcBorders>
          </w:tcPr>
          <w:p w14:paraId="02158D9D" w14:textId="77777777" w:rsidR="009617B9" w:rsidRPr="00057661" w:rsidRDefault="009617B9" w:rsidP="007A27B4">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rPr>
            </w:pPr>
            <w:r w:rsidRPr="00057661">
              <w:rPr>
                <w:rFonts w:ascii="Arial" w:eastAsia="Calibri" w:hAnsi="Arial" w:cs="Arial"/>
                <w:color w:val="000000" w:themeColor="text1"/>
              </w:rPr>
              <w:t>The Applicant certifies that a professional engineer licensed in one of the 56 Eligible Entities will be involved in certifying the final network design, diagrams, project costs, and build-out timeline and milestones for project implementation before the award is posted as a provisional subgrant post award.</w:t>
            </w:r>
          </w:p>
          <w:p w14:paraId="305C1673" w14:textId="77777777" w:rsidR="009617B9" w:rsidRPr="00057661" w:rsidRDefault="009617B9" w:rsidP="00AC751E">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rPr>
            </w:pPr>
          </w:p>
        </w:tc>
      </w:tr>
      <w:tr w:rsidR="00AC751E" w:rsidRPr="00057661" w14:paraId="7A0138D5" w14:textId="77777777" w:rsidTr="006A4696">
        <w:trPr>
          <w:trHeight w:val="795"/>
        </w:trPr>
        <w:tc>
          <w:tcPr>
            <w:cnfStyle w:val="001000000000" w:firstRow="0" w:lastRow="0" w:firstColumn="1" w:lastColumn="0" w:oddVBand="0" w:evenVBand="0" w:oddHBand="0" w:evenHBand="0" w:firstRowFirstColumn="0" w:firstRowLastColumn="0" w:lastRowFirstColumn="0" w:lastRowLastColumn="0"/>
            <w:tcW w:w="10512" w:type="dxa"/>
            <w:gridSpan w:val="7"/>
          </w:tcPr>
          <w:p w14:paraId="2A5289D1" w14:textId="77777777" w:rsidR="00AC751E" w:rsidRPr="00057661" w:rsidRDefault="00AC751E" w:rsidP="00AC751E">
            <w:pPr>
              <w:spacing w:line="259" w:lineRule="auto"/>
              <w:rPr>
                <w:rFonts w:ascii="Arial" w:eastAsia="Calibri" w:hAnsi="Arial" w:cs="Arial"/>
                <w:b w:val="0"/>
                <w:bCs w:val="0"/>
                <w:color w:val="000000" w:themeColor="text1"/>
              </w:rPr>
            </w:pPr>
            <w:r w:rsidRPr="00057661">
              <w:rPr>
                <w:rFonts w:ascii="Arial" w:eastAsia="Calibri" w:hAnsi="Arial" w:cs="Arial"/>
                <w:b w:val="0"/>
                <w:bCs w:val="0"/>
                <w:color w:val="000000" w:themeColor="text1"/>
              </w:rPr>
              <w:t xml:space="preserve">I, the undersigned, am an officer, director, or equivalent, authorized to obligate my entity and enter into agreements for my organization. I understand that the above certifications and assurances do not guarantee </w:t>
            </w:r>
            <w:proofErr w:type="gramStart"/>
            <w:r w:rsidRPr="00057661">
              <w:rPr>
                <w:rFonts w:ascii="Arial" w:eastAsia="Calibri" w:hAnsi="Arial" w:cs="Arial"/>
                <w:b w:val="0"/>
                <w:bCs w:val="0"/>
                <w:color w:val="000000" w:themeColor="text1"/>
              </w:rPr>
              <w:t>funding</w:t>
            </w:r>
            <w:proofErr w:type="gramEnd"/>
            <w:r w:rsidRPr="00057661">
              <w:rPr>
                <w:rFonts w:ascii="Arial" w:eastAsia="Calibri" w:hAnsi="Arial" w:cs="Arial"/>
                <w:b w:val="0"/>
                <w:bCs w:val="0"/>
                <w:color w:val="000000" w:themeColor="text1"/>
              </w:rPr>
              <w:t xml:space="preserve"> and a grant agreement will be executed prior to project funds being awarded. </w:t>
            </w:r>
          </w:p>
          <w:p w14:paraId="79F2FDD8" w14:textId="77777777" w:rsidR="00AC751E" w:rsidRPr="00057661" w:rsidRDefault="00AC751E" w:rsidP="00AC751E">
            <w:pPr>
              <w:rPr>
                <w:rFonts w:ascii="Arial" w:eastAsia="Calibri" w:hAnsi="Arial" w:cs="Arial"/>
                <w:b w:val="0"/>
                <w:bCs w:val="0"/>
                <w:color w:val="000000" w:themeColor="text1"/>
              </w:rPr>
            </w:pPr>
          </w:p>
        </w:tc>
      </w:tr>
      <w:tr w:rsidR="00AC751E" w:rsidRPr="00057661" w14:paraId="5BE1B140" w14:textId="77777777" w:rsidTr="006A4696">
        <w:trPr>
          <w:cnfStyle w:val="000000100000" w:firstRow="0" w:lastRow="0" w:firstColumn="0" w:lastColumn="0" w:oddVBand="0" w:evenVBand="0" w:oddHBand="1" w:evenHBand="0" w:firstRowFirstColumn="0" w:firstRowLastColumn="0" w:lastRowFirstColumn="0" w:lastRowLastColumn="0"/>
          <w:trHeight w:val="795"/>
        </w:trPr>
        <w:tc>
          <w:tcPr>
            <w:cnfStyle w:val="001000000000" w:firstRow="0" w:lastRow="0" w:firstColumn="1" w:lastColumn="0" w:oddVBand="0" w:evenVBand="0" w:oddHBand="0" w:evenHBand="0" w:firstRowFirstColumn="0" w:firstRowLastColumn="0" w:lastRowFirstColumn="0" w:lastRowLastColumn="0"/>
            <w:tcW w:w="10512" w:type="dxa"/>
            <w:gridSpan w:val="7"/>
            <w:tcBorders>
              <w:top w:val="none" w:sz="0" w:space="0" w:color="auto"/>
              <w:bottom w:val="none" w:sz="0" w:space="0" w:color="auto"/>
            </w:tcBorders>
          </w:tcPr>
          <w:p w14:paraId="1C48EA07" w14:textId="77777777" w:rsidR="00AC751E" w:rsidRPr="00057661" w:rsidRDefault="00AC751E" w:rsidP="00AC751E">
            <w:pPr>
              <w:spacing w:line="259" w:lineRule="auto"/>
              <w:rPr>
                <w:rFonts w:ascii="Arial" w:eastAsia="Calibri" w:hAnsi="Arial" w:cs="Arial"/>
                <w:b w:val="0"/>
                <w:bCs w:val="0"/>
                <w:color w:val="000000" w:themeColor="text1"/>
              </w:rPr>
            </w:pPr>
            <w:r w:rsidRPr="00057661">
              <w:rPr>
                <w:rFonts w:ascii="Arial" w:eastAsia="Calibri" w:hAnsi="Arial" w:cs="Arial"/>
                <w:b w:val="0"/>
                <w:bCs w:val="0"/>
                <w:color w:val="000000" w:themeColor="text1"/>
              </w:rPr>
              <w:t xml:space="preserve">I further understand that, if the information provided by my organization to NCDIT in the application is materially false or the application information cannot be verified, NCDIT may elect not to award grant funds under this program. </w:t>
            </w:r>
          </w:p>
          <w:p w14:paraId="65968E65" w14:textId="77777777" w:rsidR="00AC751E" w:rsidRPr="00057661" w:rsidRDefault="00AC751E" w:rsidP="00AC751E">
            <w:pPr>
              <w:spacing w:line="259" w:lineRule="auto"/>
              <w:rPr>
                <w:rFonts w:ascii="Arial" w:eastAsia="Calibri" w:hAnsi="Arial" w:cs="Arial"/>
                <w:b w:val="0"/>
                <w:bCs w:val="0"/>
                <w:color w:val="000000" w:themeColor="text1"/>
              </w:rPr>
            </w:pPr>
          </w:p>
        </w:tc>
      </w:tr>
      <w:tr w:rsidR="00AC751E" w:rsidRPr="00057661" w14:paraId="552DB8F0" w14:textId="77777777" w:rsidTr="006A4696">
        <w:trPr>
          <w:trHeight w:val="795"/>
        </w:trPr>
        <w:tc>
          <w:tcPr>
            <w:cnfStyle w:val="001000000000" w:firstRow="0" w:lastRow="0" w:firstColumn="1" w:lastColumn="0" w:oddVBand="0" w:evenVBand="0" w:oddHBand="0" w:evenHBand="0" w:firstRowFirstColumn="0" w:firstRowLastColumn="0" w:lastRowFirstColumn="0" w:lastRowLastColumn="0"/>
            <w:tcW w:w="10512" w:type="dxa"/>
            <w:gridSpan w:val="7"/>
          </w:tcPr>
          <w:p w14:paraId="07CF0377" w14:textId="00BD2CDC" w:rsidR="004E3489" w:rsidRPr="00057661" w:rsidRDefault="00AC751E" w:rsidP="00AC751E">
            <w:pPr>
              <w:spacing w:line="259" w:lineRule="auto"/>
              <w:rPr>
                <w:rFonts w:ascii="Arial" w:eastAsia="Calibri" w:hAnsi="Arial" w:cs="Arial"/>
                <w:color w:val="000000" w:themeColor="text1"/>
              </w:rPr>
            </w:pPr>
            <w:r w:rsidRPr="00057661">
              <w:rPr>
                <w:rFonts w:ascii="Arial" w:eastAsia="Calibri" w:hAnsi="Arial" w:cs="Arial"/>
                <w:b w:val="0"/>
                <w:bCs w:val="0"/>
                <w:color w:val="000000" w:themeColor="text1"/>
              </w:rPr>
              <w:t xml:space="preserve">Finally, to the best of my knowledge, the information in this application, including all associated certifications and assurances, </w:t>
            </w:r>
            <w:proofErr w:type="gramStart"/>
            <w:r w:rsidRPr="00057661">
              <w:rPr>
                <w:rFonts w:ascii="Arial" w:eastAsia="Calibri" w:hAnsi="Arial" w:cs="Arial"/>
                <w:b w:val="0"/>
                <w:bCs w:val="0"/>
                <w:color w:val="000000" w:themeColor="text1"/>
              </w:rPr>
              <w:t>are</w:t>
            </w:r>
            <w:proofErr w:type="gramEnd"/>
            <w:r w:rsidRPr="00057661">
              <w:rPr>
                <w:rFonts w:ascii="Arial" w:eastAsia="Calibri" w:hAnsi="Arial" w:cs="Arial"/>
                <w:b w:val="0"/>
                <w:bCs w:val="0"/>
                <w:color w:val="000000" w:themeColor="text1"/>
              </w:rPr>
              <w:t xml:space="preserve"> true</w:t>
            </w:r>
            <w:r w:rsidR="004E3489" w:rsidRPr="00057661">
              <w:rPr>
                <w:rFonts w:ascii="Arial" w:eastAsia="Calibri" w:hAnsi="Arial" w:cs="Arial"/>
                <w:b w:val="0"/>
                <w:bCs w:val="0"/>
                <w:color w:val="000000" w:themeColor="text1"/>
              </w:rPr>
              <w:t>, complete</w:t>
            </w:r>
            <w:r w:rsidRPr="00057661">
              <w:rPr>
                <w:rFonts w:ascii="Arial" w:eastAsia="Calibri" w:hAnsi="Arial" w:cs="Arial"/>
                <w:b w:val="0"/>
                <w:bCs w:val="0"/>
                <w:color w:val="000000" w:themeColor="text1"/>
              </w:rPr>
              <w:t xml:space="preserve"> and</w:t>
            </w:r>
            <w:r w:rsidR="004E3489" w:rsidRPr="00057661">
              <w:rPr>
                <w:rFonts w:ascii="Arial" w:eastAsia="Calibri" w:hAnsi="Arial" w:cs="Arial"/>
                <w:b w:val="0"/>
                <w:bCs w:val="0"/>
                <w:color w:val="000000" w:themeColor="text1"/>
              </w:rPr>
              <w:t xml:space="preserve"> accurate, and the designs, costs, and project plans are for the purposes and objectives set forth in the terms and conditions of the federal award</w:t>
            </w:r>
            <w:r w:rsidRPr="00057661">
              <w:rPr>
                <w:rFonts w:ascii="Arial" w:eastAsia="Calibri" w:hAnsi="Arial" w:cs="Arial"/>
                <w:b w:val="0"/>
                <w:bCs w:val="0"/>
                <w:color w:val="000000" w:themeColor="text1"/>
              </w:rPr>
              <w:t xml:space="preserve">. </w:t>
            </w:r>
            <w:r w:rsidR="004E3489" w:rsidRPr="00057661">
              <w:rPr>
                <w:rFonts w:ascii="Arial" w:eastAsia="Calibri" w:hAnsi="Arial" w:cs="Arial"/>
                <w:b w:val="0"/>
                <w:bCs w:val="0"/>
                <w:color w:val="000000" w:themeColor="text1"/>
              </w:rPr>
              <w:t>Applicant is aware that any false, fictitious, or fraudulent information, or the omission of any material fact, may subject me to criminal, civil or administrative penalties for fraud, false statements, false claims or otherwise.</w:t>
            </w:r>
          </w:p>
          <w:p w14:paraId="3E72E6D5" w14:textId="10577FD0" w:rsidR="00AC751E" w:rsidRPr="00057661" w:rsidRDefault="004E3489" w:rsidP="00AC751E">
            <w:pPr>
              <w:spacing w:line="259" w:lineRule="auto"/>
              <w:rPr>
                <w:rFonts w:ascii="Arial" w:eastAsia="Calibri" w:hAnsi="Arial" w:cs="Arial"/>
                <w:b w:val="0"/>
                <w:bCs w:val="0"/>
                <w:color w:val="000000" w:themeColor="text1"/>
              </w:rPr>
            </w:pPr>
            <w:r w:rsidRPr="00057661">
              <w:rPr>
                <w:rFonts w:ascii="Arial" w:eastAsia="Calibri" w:hAnsi="Arial" w:cs="Arial"/>
                <w:color w:val="000000" w:themeColor="text1"/>
              </w:rPr>
              <w:cr/>
            </w:r>
            <w:r w:rsidR="00AC751E" w:rsidRPr="00057661">
              <w:rPr>
                <w:rFonts w:ascii="Arial" w:eastAsia="Calibri" w:hAnsi="Arial" w:cs="Arial"/>
                <w:b w:val="0"/>
                <w:bCs w:val="0"/>
                <w:color w:val="000000" w:themeColor="text1"/>
              </w:rPr>
              <w:t>Sending documents for electronic signatures is supported by N.C. Gen. Stat. § 66-58.1 et seq. and NCDIT administrative rules. By signing this document, the applicant certifies that it reviewed the application, including all associated certifications and assurances, and agrees to electronically sign this document in accordance with applicable law.</w:t>
            </w:r>
          </w:p>
          <w:p w14:paraId="1DF4D8CB" w14:textId="590E57CA" w:rsidR="00AC751E" w:rsidRPr="00057661" w:rsidRDefault="00AC751E" w:rsidP="00AC751E">
            <w:pPr>
              <w:spacing w:line="259" w:lineRule="auto"/>
              <w:rPr>
                <w:rFonts w:ascii="Arial" w:eastAsia="Calibri" w:hAnsi="Arial" w:cs="Arial"/>
                <w:b w:val="0"/>
                <w:bCs w:val="0"/>
                <w:color w:val="000000" w:themeColor="text1"/>
              </w:rPr>
            </w:pPr>
          </w:p>
        </w:tc>
      </w:tr>
      <w:tr w:rsidR="00AC751E" w:rsidRPr="00057661" w14:paraId="57F82ECE" w14:textId="77777777" w:rsidTr="006A4696">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0512" w:type="dxa"/>
            <w:gridSpan w:val="7"/>
            <w:tcBorders>
              <w:top w:val="none" w:sz="0" w:space="0" w:color="auto"/>
              <w:bottom w:val="none" w:sz="0" w:space="0" w:color="auto"/>
            </w:tcBorders>
          </w:tcPr>
          <w:p w14:paraId="69D2D311" w14:textId="77777777" w:rsidR="00AC751E" w:rsidRPr="00057661" w:rsidRDefault="00AC751E" w:rsidP="00AC751E">
            <w:pPr>
              <w:spacing w:line="259" w:lineRule="auto"/>
              <w:rPr>
                <w:rFonts w:ascii="Arial" w:eastAsia="Calibri" w:hAnsi="Arial" w:cs="Arial"/>
                <w:color w:val="000000" w:themeColor="text1"/>
              </w:rPr>
            </w:pPr>
          </w:p>
        </w:tc>
      </w:tr>
      <w:tr w:rsidR="00AC751E" w:rsidRPr="00057661" w14:paraId="11EDE821" w14:textId="77777777" w:rsidTr="006A4696">
        <w:trPr>
          <w:trHeight w:val="359"/>
        </w:trPr>
        <w:tc>
          <w:tcPr>
            <w:cnfStyle w:val="001000000000" w:firstRow="0" w:lastRow="0" w:firstColumn="1" w:lastColumn="0" w:oddVBand="0" w:evenVBand="0" w:oddHBand="0" w:evenHBand="0" w:firstRowFirstColumn="0" w:firstRowLastColumn="0" w:lastRowFirstColumn="0" w:lastRowLastColumn="0"/>
            <w:tcW w:w="2790" w:type="dxa"/>
            <w:gridSpan w:val="4"/>
            <w:vAlign w:val="bottom"/>
          </w:tcPr>
          <w:p w14:paraId="42757903" w14:textId="3B2B29D4" w:rsidR="00AC751E" w:rsidRPr="00057661" w:rsidRDefault="00AC751E" w:rsidP="00AC751E">
            <w:pPr>
              <w:contextualSpacing/>
              <w:rPr>
                <w:rFonts w:ascii="Arial" w:eastAsia="Calibri" w:hAnsi="Arial" w:cs="Arial"/>
                <w:b w:val="0"/>
                <w:bCs w:val="0"/>
                <w:color w:val="000000" w:themeColor="text1"/>
              </w:rPr>
            </w:pPr>
            <w:r w:rsidRPr="00057661">
              <w:rPr>
                <w:rFonts w:ascii="Arial" w:eastAsia="Calibri" w:hAnsi="Arial" w:cs="Arial"/>
                <w:b w:val="0"/>
                <w:bCs w:val="0"/>
                <w:color w:val="000000" w:themeColor="text1"/>
              </w:rPr>
              <w:t>Signature of Applicant</w:t>
            </w:r>
          </w:p>
        </w:tc>
        <w:tc>
          <w:tcPr>
            <w:tcW w:w="7722" w:type="dxa"/>
            <w:gridSpan w:val="3"/>
          </w:tcPr>
          <w:p w14:paraId="655DF965" w14:textId="77777777" w:rsidR="00AC751E" w:rsidRPr="00057661" w:rsidRDefault="00AC751E" w:rsidP="00AC751E">
            <w:pPr>
              <w:contextualSpacing/>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rPr>
            </w:pPr>
          </w:p>
          <w:p w14:paraId="193B45B5" w14:textId="6E3070F6" w:rsidR="00AC751E" w:rsidRPr="00057661" w:rsidRDefault="008144FC" w:rsidP="00AC751E">
            <w:pPr>
              <w:contextualSpacing/>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rPr>
            </w:pPr>
            <w:r w:rsidRPr="00057661">
              <w:rPr>
                <w:rFonts w:ascii="Arial" w:eastAsia="Calibri" w:hAnsi="Arial" w:cs="Arial"/>
                <w:color w:val="000000" w:themeColor="text1"/>
              </w:rPr>
              <w:pict w14:anchorId="536A743E">
                <v:rect id="_x0000_i1181" style="width:0;height:1.5pt" o:hralign="center" o:hrstd="t" o:hr="t" fillcolor="#a0a0a0" stroked="f"/>
              </w:pict>
            </w:r>
          </w:p>
        </w:tc>
      </w:tr>
      <w:tr w:rsidR="00AC751E" w:rsidRPr="00057661" w14:paraId="6598BC75" w14:textId="77777777" w:rsidTr="006A4696">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20" w:type="dxa"/>
            <w:tcBorders>
              <w:top w:val="none" w:sz="0" w:space="0" w:color="auto"/>
              <w:bottom w:val="none" w:sz="0" w:space="0" w:color="auto"/>
            </w:tcBorders>
            <w:vAlign w:val="bottom"/>
          </w:tcPr>
          <w:p w14:paraId="725BBA19" w14:textId="77A314F3" w:rsidR="00AC751E" w:rsidRPr="00057661" w:rsidRDefault="00A171AC" w:rsidP="00AC751E">
            <w:pPr>
              <w:spacing w:line="259" w:lineRule="auto"/>
              <w:contextualSpacing/>
              <w:rPr>
                <w:rFonts w:ascii="Arial" w:eastAsia="Calibri" w:hAnsi="Arial" w:cs="Arial"/>
                <w:b w:val="0"/>
                <w:bCs w:val="0"/>
                <w:color w:val="000000" w:themeColor="text1"/>
              </w:rPr>
            </w:pPr>
            <w:r>
              <w:rPr>
                <w:rFonts w:ascii="Arial" w:eastAsia="Calibri" w:hAnsi="Arial" w:cs="Arial"/>
                <w:b w:val="0"/>
                <w:bCs w:val="0"/>
                <w:color w:val="000000" w:themeColor="text1"/>
              </w:rPr>
              <w:br/>
            </w:r>
            <w:r w:rsidR="00AC751E" w:rsidRPr="00057661">
              <w:rPr>
                <w:rFonts w:ascii="Arial" w:eastAsia="Calibri" w:hAnsi="Arial" w:cs="Arial"/>
                <w:b w:val="0"/>
                <w:bCs w:val="0"/>
                <w:color w:val="000000" w:themeColor="text1"/>
              </w:rPr>
              <w:t xml:space="preserve">Title </w:t>
            </w:r>
          </w:p>
        </w:tc>
        <w:tc>
          <w:tcPr>
            <w:tcW w:w="4230" w:type="dxa"/>
            <w:gridSpan w:val="4"/>
            <w:tcBorders>
              <w:top w:val="none" w:sz="0" w:space="0" w:color="auto"/>
              <w:bottom w:val="none" w:sz="0" w:space="0" w:color="auto"/>
            </w:tcBorders>
            <w:vAlign w:val="bottom"/>
          </w:tcPr>
          <w:p w14:paraId="153DBAA3" w14:textId="2D474F6D" w:rsidR="00AC751E" w:rsidRPr="00057661" w:rsidRDefault="00A171AC" w:rsidP="00AC751E">
            <w:pPr>
              <w:spacing w:line="259" w:lineRule="auto"/>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b/>
                <w:bCs/>
                <w:color w:val="000000" w:themeColor="text1"/>
              </w:rPr>
            </w:pPr>
            <w:r w:rsidRPr="00057661">
              <w:rPr>
                <w:rFonts w:ascii="Arial" w:eastAsia="Calibri" w:hAnsi="Arial" w:cs="Arial"/>
                <w:color w:val="000000" w:themeColor="text1"/>
              </w:rPr>
              <w:pict w14:anchorId="62BDD56B">
                <v:rect id="_x0000_i1182" style="width:273.8pt;height:.75pt" o:hrpct="585" o:hralign="center" o:hrstd="t" o:hr="t" fillcolor="#a0a0a0" stroked="f"/>
              </w:pict>
            </w:r>
          </w:p>
        </w:tc>
        <w:tc>
          <w:tcPr>
            <w:tcW w:w="1080" w:type="dxa"/>
            <w:tcBorders>
              <w:top w:val="none" w:sz="0" w:space="0" w:color="auto"/>
              <w:bottom w:val="none" w:sz="0" w:space="0" w:color="auto"/>
            </w:tcBorders>
            <w:vAlign w:val="bottom"/>
          </w:tcPr>
          <w:p w14:paraId="4683415E" w14:textId="682DABF8" w:rsidR="00AC751E" w:rsidRPr="00057661" w:rsidRDefault="00AC751E" w:rsidP="00AC751E">
            <w:pPr>
              <w:spacing w:line="259" w:lineRule="auto"/>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rPr>
            </w:pPr>
            <w:r w:rsidRPr="00057661">
              <w:rPr>
                <w:rFonts w:ascii="Arial" w:eastAsia="Calibri" w:hAnsi="Arial" w:cs="Arial"/>
                <w:color w:val="000000" w:themeColor="text1"/>
              </w:rPr>
              <w:t>Date</w:t>
            </w:r>
          </w:p>
        </w:tc>
        <w:tc>
          <w:tcPr>
            <w:tcW w:w="4482" w:type="dxa"/>
            <w:tcBorders>
              <w:top w:val="none" w:sz="0" w:space="0" w:color="auto"/>
              <w:bottom w:val="none" w:sz="0" w:space="0" w:color="auto"/>
            </w:tcBorders>
            <w:vAlign w:val="bottom"/>
          </w:tcPr>
          <w:p w14:paraId="4489629B" w14:textId="32CB90EA" w:rsidR="00AC751E" w:rsidRPr="00057661" w:rsidRDefault="008144FC" w:rsidP="00AC751E">
            <w:pPr>
              <w:spacing w:line="259" w:lineRule="auto"/>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rPr>
            </w:pPr>
            <w:r w:rsidRPr="00057661">
              <w:rPr>
                <w:rFonts w:ascii="Arial" w:eastAsia="Calibri" w:hAnsi="Arial" w:cs="Arial"/>
                <w:color w:val="000000" w:themeColor="text1"/>
              </w:rPr>
              <w:pict w14:anchorId="2B45DBD6">
                <v:rect id="_x0000_i1183" style="width:0;height:1.5pt" o:hralign="center" o:hrstd="t" o:hr="t" fillcolor="#a0a0a0" stroked="f"/>
              </w:pict>
            </w:r>
          </w:p>
        </w:tc>
      </w:tr>
    </w:tbl>
    <w:p w14:paraId="6ECA7FAA" w14:textId="77777777" w:rsidR="00E04185" w:rsidRPr="00057661" w:rsidRDefault="00E04185" w:rsidP="00E04185">
      <w:pPr>
        <w:spacing w:after="0"/>
        <w:rPr>
          <w:rFonts w:ascii="Arial" w:hAnsi="Arial" w:cs="Arial"/>
        </w:rPr>
      </w:pPr>
    </w:p>
    <w:sectPr w:rsidR="00E04185" w:rsidRPr="00057661" w:rsidSect="006A4696">
      <w:headerReference w:type="default" r:id="rId10"/>
      <w:footerReference w:type="default" r:id="rId11"/>
      <w:pgSz w:w="12240" w:h="15840"/>
      <w:pgMar w:top="1440" w:right="1152" w:bottom="144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14417" w14:textId="77777777" w:rsidR="00901AD1" w:rsidRDefault="00901AD1" w:rsidP="00E04185">
      <w:pPr>
        <w:spacing w:after="0" w:line="240" w:lineRule="auto"/>
      </w:pPr>
      <w:r>
        <w:separator/>
      </w:r>
    </w:p>
  </w:endnote>
  <w:endnote w:type="continuationSeparator" w:id="0">
    <w:p w14:paraId="1541CB2F" w14:textId="77777777" w:rsidR="00901AD1" w:rsidRDefault="00901AD1" w:rsidP="00E041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42604"/>
      <w:docPartObj>
        <w:docPartGallery w:val="Page Numbers (Bottom of Page)"/>
        <w:docPartUnique/>
      </w:docPartObj>
    </w:sdtPr>
    <w:sdtEndPr>
      <w:rPr>
        <w:noProof/>
      </w:rPr>
    </w:sdtEndPr>
    <w:sdtContent>
      <w:p w14:paraId="3A8B93F0" w14:textId="55BDC47A" w:rsidR="0029330C" w:rsidRDefault="0029330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9823DD" w14:textId="77777777" w:rsidR="0029330C" w:rsidRDefault="002933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7FD3A" w14:textId="77777777" w:rsidR="00901AD1" w:rsidRDefault="00901AD1" w:rsidP="00E04185">
      <w:pPr>
        <w:spacing w:after="0" w:line="240" w:lineRule="auto"/>
      </w:pPr>
      <w:r>
        <w:separator/>
      </w:r>
    </w:p>
  </w:footnote>
  <w:footnote w:type="continuationSeparator" w:id="0">
    <w:p w14:paraId="2645D836" w14:textId="77777777" w:rsidR="00901AD1" w:rsidRDefault="00901AD1" w:rsidP="00E041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C52AD" w14:textId="5187D5E7" w:rsidR="00E04185" w:rsidRPr="00E04185" w:rsidRDefault="00E04185" w:rsidP="00E04185">
    <w:pPr>
      <w:pStyle w:val="Header"/>
      <w:jc w:val="cent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37E3B"/>
    <w:multiLevelType w:val="hybridMultilevel"/>
    <w:tmpl w:val="72127EE4"/>
    <w:lvl w:ilvl="0" w:tplc="55FAD258">
      <w:start w:val="1"/>
      <w:numFmt w:val="decimal"/>
      <w:lvlText w:val="%1."/>
      <w:lvlJc w:val="left"/>
      <w:pPr>
        <w:ind w:left="720" w:hanging="360"/>
      </w:pPr>
    </w:lvl>
    <w:lvl w:ilvl="1" w:tplc="2D1AA70A">
      <w:start w:val="1"/>
      <w:numFmt w:val="lowerLetter"/>
      <w:lvlText w:val="%2."/>
      <w:lvlJc w:val="left"/>
      <w:pPr>
        <w:ind w:left="1440" w:hanging="360"/>
      </w:pPr>
    </w:lvl>
    <w:lvl w:ilvl="2" w:tplc="A59E1436">
      <w:start w:val="1"/>
      <w:numFmt w:val="lowerRoman"/>
      <w:lvlText w:val="%3."/>
      <w:lvlJc w:val="right"/>
      <w:pPr>
        <w:ind w:left="2160" w:hanging="180"/>
      </w:pPr>
    </w:lvl>
    <w:lvl w:ilvl="3" w:tplc="E47AE2F8">
      <w:start w:val="1"/>
      <w:numFmt w:val="decimal"/>
      <w:lvlText w:val="%4."/>
      <w:lvlJc w:val="left"/>
      <w:pPr>
        <w:ind w:left="2880" w:hanging="360"/>
      </w:pPr>
    </w:lvl>
    <w:lvl w:ilvl="4" w:tplc="F836EEDA">
      <w:start w:val="1"/>
      <w:numFmt w:val="lowerLetter"/>
      <w:lvlText w:val="%5."/>
      <w:lvlJc w:val="left"/>
      <w:pPr>
        <w:ind w:left="3600" w:hanging="360"/>
      </w:pPr>
    </w:lvl>
    <w:lvl w:ilvl="5" w:tplc="DB8885D6">
      <w:start w:val="1"/>
      <w:numFmt w:val="lowerRoman"/>
      <w:lvlText w:val="%6."/>
      <w:lvlJc w:val="right"/>
      <w:pPr>
        <w:ind w:left="4320" w:hanging="180"/>
      </w:pPr>
    </w:lvl>
    <w:lvl w:ilvl="6" w:tplc="D40ED48C">
      <w:start w:val="1"/>
      <w:numFmt w:val="decimal"/>
      <w:lvlText w:val="%7."/>
      <w:lvlJc w:val="left"/>
      <w:pPr>
        <w:ind w:left="5040" w:hanging="360"/>
      </w:pPr>
    </w:lvl>
    <w:lvl w:ilvl="7" w:tplc="78CCBAD6">
      <w:start w:val="1"/>
      <w:numFmt w:val="lowerLetter"/>
      <w:lvlText w:val="%8."/>
      <w:lvlJc w:val="left"/>
      <w:pPr>
        <w:ind w:left="5760" w:hanging="360"/>
      </w:pPr>
    </w:lvl>
    <w:lvl w:ilvl="8" w:tplc="2716BCC8">
      <w:start w:val="1"/>
      <w:numFmt w:val="lowerRoman"/>
      <w:lvlText w:val="%9."/>
      <w:lvlJc w:val="right"/>
      <w:pPr>
        <w:ind w:left="6480" w:hanging="180"/>
      </w:pPr>
    </w:lvl>
  </w:abstractNum>
  <w:abstractNum w:abstractNumId="1" w15:restartNumberingAfterBreak="0">
    <w:nsid w:val="422A0018"/>
    <w:multiLevelType w:val="hybridMultilevel"/>
    <w:tmpl w:val="B0EA73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D4606D"/>
    <w:multiLevelType w:val="hybridMultilevel"/>
    <w:tmpl w:val="FCBE9F36"/>
    <w:lvl w:ilvl="0" w:tplc="EA16F04A">
      <w:start w:val="1"/>
      <w:numFmt w:val="lowerLetter"/>
      <w:lvlText w:val="%1."/>
      <w:lvlJc w:val="left"/>
      <w:pPr>
        <w:ind w:left="432" w:hanging="360"/>
      </w:pPr>
      <w:rPr>
        <w:rFonts w:eastAsia="Apto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3" w15:restartNumberingAfterBreak="0">
    <w:nsid w:val="4E1D6F5B"/>
    <w:multiLevelType w:val="hybridMultilevel"/>
    <w:tmpl w:val="D64227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E02101"/>
    <w:multiLevelType w:val="hybridMultilevel"/>
    <w:tmpl w:val="698806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4603484">
    <w:abstractNumId w:val="0"/>
  </w:num>
  <w:num w:numId="2" w16cid:durableId="1450319254">
    <w:abstractNumId w:val="1"/>
  </w:num>
  <w:num w:numId="3" w16cid:durableId="1360665971">
    <w:abstractNumId w:val="3"/>
  </w:num>
  <w:num w:numId="4" w16cid:durableId="50613612">
    <w:abstractNumId w:val="2"/>
  </w:num>
  <w:num w:numId="5" w16cid:durableId="7553240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185"/>
    <w:rsid w:val="00040161"/>
    <w:rsid w:val="00057661"/>
    <w:rsid w:val="000A0A17"/>
    <w:rsid w:val="000A3E7F"/>
    <w:rsid w:val="000C3A75"/>
    <w:rsid w:val="000D0426"/>
    <w:rsid w:val="00166CE3"/>
    <w:rsid w:val="001A5C9A"/>
    <w:rsid w:val="001B724F"/>
    <w:rsid w:val="001C38A2"/>
    <w:rsid w:val="00243091"/>
    <w:rsid w:val="00267491"/>
    <w:rsid w:val="0029330C"/>
    <w:rsid w:val="002B34BA"/>
    <w:rsid w:val="002C76B2"/>
    <w:rsid w:val="002F64E2"/>
    <w:rsid w:val="00334DF7"/>
    <w:rsid w:val="00380CB8"/>
    <w:rsid w:val="003F7E45"/>
    <w:rsid w:val="004045F0"/>
    <w:rsid w:val="00426F53"/>
    <w:rsid w:val="004B09BE"/>
    <w:rsid w:val="004E3489"/>
    <w:rsid w:val="004E42F4"/>
    <w:rsid w:val="004E449F"/>
    <w:rsid w:val="00500EC0"/>
    <w:rsid w:val="00587258"/>
    <w:rsid w:val="005F1A23"/>
    <w:rsid w:val="00670EB6"/>
    <w:rsid w:val="006A4696"/>
    <w:rsid w:val="00726609"/>
    <w:rsid w:val="00765884"/>
    <w:rsid w:val="007939BA"/>
    <w:rsid w:val="007A27B4"/>
    <w:rsid w:val="007C2A26"/>
    <w:rsid w:val="007E0525"/>
    <w:rsid w:val="007E2C3A"/>
    <w:rsid w:val="00813806"/>
    <w:rsid w:val="008B48FA"/>
    <w:rsid w:val="008C0EE7"/>
    <w:rsid w:val="00901AD1"/>
    <w:rsid w:val="00953E1E"/>
    <w:rsid w:val="0095551E"/>
    <w:rsid w:val="009617B9"/>
    <w:rsid w:val="00A05EDA"/>
    <w:rsid w:val="00A126D8"/>
    <w:rsid w:val="00A14A8B"/>
    <w:rsid w:val="00A171AC"/>
    <w:rsid w:val="00A70B14"/>
    <w:rsid w:val="00AC751E"/>
    <w:rsid w:val="00B26F95"/>
    <w:rsid w:val="00B53D28"/>
    <w:rsid w:val="00BC12DC"/>
    <w:rsid w:val="00CA24A9"/>
    <w:rsid w:val="00CF47AC"/>
    <w:rsid w:val="00D169DC"/>
    <w:rsid w:val="00E0137A"/>
    <w:rsid w:val="00E04185"/>
    <w:rsid w:val="00E4724D"/>
    <w:rsid w:val="00E96FC3"/>
    <w:rsid w:val="00EF4749"/>
    <w:rsid w:val="00F26AF4"/>
    <w:rsid w:val="00F53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CAB7BE9"/>
  <w15:chartTrackingRefBased/>
  <w15:docId w15:val="{5E1EE599-BB92-47F3-B3F2-059F00B25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185"/>
  </w:style>
  <w:style w:type="paragraph" w:styleId="Heading1">
    <w:name w:val="heading 1"/>
    <w:basedOn w:val="Normal"/>
    <w:next w:val="Normal"/>
    <w:link w:val="Heading1Char"/>
    <w:uiPriority w:val="9"/>
    <w:qFormat/>
    <w:rsid w:val="00E041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41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41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41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41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41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41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41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41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41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41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41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41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41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41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41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41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4185"/>
    <w:rPr>
      <w:rFonts w:eastAsiaTheme="majorEastAsia" w:cstheme="majorBidi"/>
      <w:color w:val="272727" w:themeColor="text1" w:themeTint="D8"/>
    </w:rPr>
  </w:style>
  <w:style w:type="paragraph" w:styleId="Title">
    <w:name w:val="Title"/>
    <w:basedOn w:val="Normal"/>
    <w:next w:val="Normal"/>
    <w:link w:val="TitleChar"/>
    <w:uiPriority w:val="10"/>
    <w:qFormat/>
    <w:rsid w:val="00E041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41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41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41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4185"/>
    <w:pPr>
      <w:spacing w:before="160"/>
      <w:jc w:val="center"/>
    </w:pPr>
    <w:rPr>
      <w:i/>
      <w:iCs/>
      <w:color w:val="404040" w:themeColor="text1" w:themeTint="BF"/>
    </w:rPr>
  </w:style>
  <w:style w:type="character" w:customStyle="1" w:styleId="QuoteChar">
    <w:name w:val="Quote Char"/>
    <w:basedOn w:val="DefaultParagraphFont"/>
    <w:link w:val="Quote"/>
    <w:uiPriority w:val="29"/>
    <w:rsid w:val="00E04185"/>
    <w:rPr>
      <w:i/>
      <w:iCs/>
      <w:color w:val="404040" w:themeColor="text1" w:themeTint="BF"/>
    </w:rPr>
  </w:style>
  <w:style w:type="paragraph" w:styleId="ListParagraph">
    <w:name w:val="List Paragraph"/>
    <w:basedOn w:val="Normal"/>
    <w:uiPriority w:val="1"/>
    <w:qFormat/>
    <w:rsid w:val="00E04185"/>
    <w:pPr>
      <w:ind w:left="720"/>
      <w:contextualSpacing/>
    </w:pPr>
  </w:style>
  <w:style w:type="character" w:styleId="IntenseEmphasis">
    <w:name w:val="Intense Emphasis"/>
    <w:basedOn w:val="DefaultParagraphFont"/>
    <w:uiPriority w:val="21"/>
    <w:qFormat/>
    <w:rsid w:val="00E04185"/>
    <w:rPr>
      <w:i/>
      <w:iCs/>
      <w:color w:val="0F4761" w:themeColor="accent1" w:themeShade="BF"/>
    </w:rPr>
  </w:style>
  <w:style w:type="paragraph" w:styleId="IntenseQuote">
    <w:name w:val="Intense Quote"/>
    <w:basedOn w:val="Normal"/>
    <w:next w:val="Normal"/>
    <w:link w:val="IntenseQuoteChar"/>
    <w:uiPriority w:val="30"/>
    <w:qFormat/>
    <w:rsid w:val="00E041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4185"/>
    <w:rPr>
      <w:i/>
      <w:iCs/>
      <w:color w:val="0F4761" w:themeColor="accent1" w:themeShade="BF"/>
    </w:rPr>
  </w:style>
  <w:style w:type="character" w:styleId="IntenseReference">
    <w:name w:val="Intense Reference"/>
    <w:basedOn w:val="DefaultParagraphFont"/>
    <w:uiPriority w:val="32"/>
    <w:qFormat/>
    <w:rsid w:val="00E04185"/>
    <w:rPr>
      <w:b/>
      <w:bCs/>
      <w:smallCaps/>
      <w:color w:val="0F4761" w:themeColor="accent1" w:themeShade="BF"/>
      <w:spacing w:val="5"/>
    </w:rPr>
  </w:style>
  <w:style w:type="table" w:styleId="PlainTable2">
    <w:name w:val="Plain Table 2"/>
    <w:basedOn w:val="TableNormal"/>
    <w:uiPriority w:val="42"/>
    <w:rsid w:val="00E041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E04185"/>
    <w:rPr>
      <w:sz w:val="16"/>
      <w:szCs w:val="16"/>
    </w:rPr>
  </w:style>
  <w:style w:type="paragraph" w:styleId="CommentText">
    <w:name w:val="annotation text"/>
    <w:basedOn w:val="Normal"/>
    <w:link w:val="CommentTextChar"/>
    <w:uiPriority w:val="99"/>
    <w:unhideWhenUsed/>
    <w:rsid w:val="00E04185"/>
    <w:pPr>
      <w:spacing w:line="240" w:lineRule="auto"/>
    </w:pPr>
    <w:rPr>
      <w:sz w:val="20"/>
      <w:szCs w:val="20"/>
    </w:rPr>
  </w:style>
  <w:style w:type="character" w:customStyle="1" w:styleId="CommentTextChar">
    <w:name w:val="Comment Text Char"/>
    <w:basedOn w:val="DefaultParagraphFont"/>
    <w:link w:val="CommentText"/>
    <w:uiPriority w:val="99"/>
    <w:rsid w:val="00E04185"/>
    <w:rPr>
      <w:sz w:val="20"/>
      <w:szCs w:val="20"/>
    </w:rPr>
  </w:style>
  <w:style w:type="paragraph" w:styleId="Header">
    <w:name w:val="header"/>
    <w:basedOn w:val="Normal"/>
    <w:link w:val="HeaderChar"/>
    <w:uiPriority w:val="99"/>
    <w:unhideWhenUsed/>
    <w:rsid w:val="00E041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4185"/>
  </w:style>
  <w:style w:type="paragraph" w:styleId="Footer">
    <w:name w:val="footer"/>
    <w:basedOn w:val="Normal"/>
    <w:link w:val="FooterChar"/>
    <w:uiPriority w:val="99"/>
    <w:unhideWhenUsed/>
    <w:rsid w:val="00E041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4185"/>
  </w:style>
  <w:style w:type="paragraph" w:styleId="CommentSubject">
    <w:name w:val="annotation subject"/>
    <w:basedOn w:val="CommentText"/>
    <w:next w:val="CommentText"/>
    <w:link w:val="CommentSubjectChar"/>
    <w:uiPriority w:val="99"/>
    <w:semiHidden/>
    <w:unhideWhenUsed/>
    <w:rsid w:val="00765884"/>
    <w:rPr>
      <w:b/>
      <w:bCs/>
    </w:rPr>
  </w:style>
  <w:style w:type="character" w:customStyle="1" w:styleId="CommentSubjectChar">
    <w:name w:val="Comment Subject Char"/>
    <w:basedOn w:val="CommentTextChar"/>
    <w:link w:val="CommentSubject"/>
    <w:uiPriority w:val="99"/>
    <w:semiHidden/>
    <w:rsid w:val="00765884"/>
    <w:rPr>
      <w:b/>
      <w:bCs/>
      <w:sz w:val="20"/>
      <w:szCs w:val="20"/>
    </w:rPr>
  </w:style>
  <w:style w:type="paragraph" w:styleId="Revision">
    <w:name w:val="Revision"/>
    <w:hidden/>
    <w:uiPriority w:val="99"/>
    <w:semiHidden/>
    <w:rsid w:val="00670E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371346">
      <w:bodyDiv w:val="1"/>
      <w:marLeft w:val="0"/>
      <w:marRight w:val="0"/>
      <w:marTop w:val="0"/>
      <w:marBottom w:val="0"/>
      <w:divBdr>
        <w:top w:val="none" w:sz="0" w:space="0" w:color="auto"/>
        <w:left w:val="none" w:sz="0" w:space="0" w:color="auto"/>
        <w:bottom w:val="none" w:sz="0" w:space="0" w:color="auto"/>
        <w:right w:val="none" w:sz="0" w:space="0" w:color="auto"/>
      </w:divBdr>
    </w:div>
    <w:div w:id="1652051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81F3C04A58234C99A13F0BEADB4A9E" ma:contentTypeVersion="20" ma:contentTypeDescription="Create a new document." ma:contentTypeScope="" ma:versionID="c0dd14fcb884097d81cddeacdca55a7d">
  <xsd:schema xmlns:xsd="http://www.w3.org/2001/XMLSchema" xmlns:xs="http://www.w3.org/2001/XMLSchema" xmlns:p="http://schemas.microsoft.com/office/2006/metadata/properties" xmlns:ns1="http://schemas.microsoft.com/sharepoint/v3" xmlns:ns2="fddd68a8-1114-44e9-b19b-0f95afb1e927" xmlns:ns3="5add7671-c48a-4b04-8b01-155f8cd6376b" targetNamespace="http://schemas.microsoft.com/office/2006/metadata/properties" ma:root="true" ma:fieldsID="5125e20a05f57bc31c162f38fcfcd4bf" ns1:_="" ns2:_="" ns3:_="">
    <xsd:import namespace="http://schemas.microsoft.com/sharepoint/v3"/>
    <xsd:import namespace="fddd68a8-1114-44e9-b19b-0f95afb1e927"/>
    <xsd:import namespace="5add7671-c48a-4b04-8b01-155f8cd6376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1:_ip_UnifiedCompliancePolicyProperties" minOccurs="0"/>
                <xsd:element ref="ns1:_ip_UnifiedCompliancePolicyUIAction"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dd68a8-1114-44e9-b19b-0f95afb1e9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dd7671-c48a-4b04-8b01-155f8cd6376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ca20386-0843-40e9-b683-9a5be38a9125}" ma:internalName="TaxCatchAll" ma:showField="CatchAllData" ma:web="5add7671-c48a-4b04-8b01-155f8cd637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ddd68a8-1114-44e9-b19b-0f95afb1e927">
      <Terms xmlns="http://schemas.microsoft.com/office/infopath/2007/PartnerControls"/>
    </lcf76f155ced4ddcb4097134ff3c332f>
    <TaxCatchAll xmlns="5add7671-c48a-4b04-8b01-155f8cd6376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274292-2325-437B-ADC3-61F528DA5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dd68a8-1114-44e9-b19b-0f95afb1e927"/>
    <ds:schemaRef ds:uri="5add7671-c48a-4b04-8b01-155f8cd637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9B874D-0231-4D12-A9CE-49FDB6B139DB}">
  <ds:schemaRefs>
    <ds:schemaRef ds:uri="http://schemas.microsoft.com/office/2006/metadata/properties"/>
    <ds:schemaRef ds:uri="http://purl.org/dc/elements/1.1/"/>
    <ds:schemaRef ds:uri="5add7671-c48a-4b04-8b01-155f8cd6376b"/>
    <ds:schemaRef ds:uri="http://schemas.microsoft.com/office/2006/documentManagement/types"/>
    <ds:schemaRef ds:uri="fddd68a8-1114-44e9-b19b-0f95afb1e927"/>
    <ds:schemaRef ds:uri="http://purl.org/dc/dcmitype/"/>
    <ds:schemaRef ds:uri="http://schemas.microsoft.com/sharepoint/v3"/>
    <ds:schemaRef ds:uri="http://schemas.openxmlformats.org/package/2006/metadata/core-properties"/>
    <ds:schemaRef ds:uri="http://purl.org/dc/term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C6CFD4A8-428C-4DF8-A30B-D8E65AD5F818}">
  <ds:schemaRefs>
    <ds:schemaRef ds:uri="http://schemas.microsoft.com/sharepoint/v3/contenttype/forms"/>
  </ds:schemaRefs>
</ds:datastoreItem>
</file>

<file path=docMetadata/LabelInfo.xml><?xml version="1.0" encoding="utf-8"?>
<clbl:labelList xmlns:clbl="http://schemas.microsoft.com/office/2020/mipLabelMetadata">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1499</Words>
  <Characters>8216</Characters>
  <Application>Microsoft Office Word</Application>
  <DocSecurity>0</DocSecurity>
  <Lines>746</Lines>
  <Paragraphs>323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Gerger, Shanon M</dc:creator>
  <cp:keywords/>
  <dc:description/>
  <cp:lastModifiedBy>Dickerson, Cristalle H</cp:lastModifiedBy>
  <cp:revision>2</cp:revision>
  <dcterms:created xsi:type="dcterms:W3CDTF">2025-07-11T18:59:00Z</dcterms:created>
  <dcterms:modified xsi:type="dcterms:W3CDTF">2025-07-11T18:59:00Z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0x010100B781F3C04A58234C99A13F0BEADB4A9E</vt:lpwstr>
  </property>
  <property fmtid="{D5CDD505-2E9C-101B-9397-08002B2CF9AE}" pid="3" name="MediaServiceImageTags">
    <vt:lpwstr/>
  </property>
</Properties>
</file>