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D935C6" w14:textId="77777777" w:rsidR="00910A0F" w:rsidRPr="00A96F23" w:rsidRDefault="0053660E" w:rsidP="00910A0F">
      <w:pPr>
        <w:pStyle w:val="Title"/>
        <w:tabs>
          <w:tab w:val="left" w:pos="540"/>
          <w:tab w:val="left" w:pos="4710"/>
        </w:tabs>
        <w:rPr>
          <w:rFonts w:asciiTheme="majorHAnsi" w:hAnsiTheme="majorHAnsi" w:cs="Arial"/>
          <w:color w:val="FF0000"/>
          <w:sz w:val="44"/>
          <w:szCs w:val="24"/>
        </w:rPr>
      </w:pPr>
      <w:bookmarkStart w:id="0" w:name="_GoBack"/>
      <w:bookmarkEnd w:id="0"/>
      <w:r w:rsidRPr="00A96F23">
        <w:rPr>
          <w:rFonts w:asciiTheme="majorHAnsi" w:hAnsiTheme="majorHAnsi" w:cs="Arial"/>
          <w:color w:val="FF0000"/>
          <w:sz w:val="44"/>
          <w:szCs w:val="24"/>
        </w:rPr>
        <w:t xml:space="preserve"> </w:t>
      </w:r>
      <w:r w:rsidR="00A96F23" w:rsidRPr="00A96F23">
        <w:rPr>
          <w:rFonts w:asciiTheme="majorHAnsi" w:hAnsiTheme="majorHAnsi" w:cs="Arial"/>
          <w:color w:val="FF0000"/>
          <w:sz w:val="44"/>
          <w:szCs w:val="24"/>
        </w:rPr>
        <w:t>Anywhere</w:t>
      </w:r>
      <w:r w:rsidR="00C52E08" w:rsidRPr="00A96F23">
        <w:rPr>
          <w:rFonts w:asciiTheme="majorHAnsi" w:hAnsiTheme="majorHAnsi" w:cs="Arial"/>
          <w:color w:val="FF0000"/>
          <w:sz w:val="44"/>
          <w:szCs w:val="24"/>
        </w:rPr>
        <w:t xml:space="preserve"> </w:t>
      </w:r>
      <w:r w:rsidR="00FC686E" w:rsidRPr="00A96F23">
        <w:rPr>
          <w:rFonts w:asciiTheme="majorHAnsi" w:hAnsiTheme="majorHAnsi" w:cs="Arial"/>
          <w:color w:val="FF0000"/>
          <w:sz w:val="44"/>
          <w:szCs w:val="24"/>
        </w:rPr>
        <w:t>County, North Carolina</w:t>
      </w:r>
    </w:p>
    <w:p w14:paraId="61F09025" w14:textId="77777777" w:rsidR="00AD77FF" w:rsidRPr="00B956EA" w:rsidRDefault="00AD77FF">
      <w:pPr>
        <w:tabs>
          <w:tab w:val="left" w:pos="540"/>
          <w:tab w:val="left" w:pos="4710"/>
        </w:tabs>
        <w:jc w:val="center"/>
        <w:rPr>
          <w:rFonts w:asciiTheme="majorHAnsi" w:hAnsiTheme="majorHAnsi" w:cs="Arial"/>
          <w:b/>
          <w:sz w:val="24"/>
          <w:szCs w:val="24"/>
        </w:rPr>
      </w:pPr>
    </w:p>
    <w:p w14:paraId="64D6C384" w14:textId="77777777" w:rsidR="00CF599C" w:rsidRPr="00B956EA" w:rsidRDefault="00CF599C">
      <w:pPr>
        <w:tabs>
          <w:tab w:val="left" w:pos="540"/>
        </w:tabs>
        <w:rPr>
          <w:rFonts w:asciiTheme="majorHAnsi" w:hAnsiTheme="majorHAnsi" w:cs="Arial"/>
        </w:rPr>
      </w:pPr>
    </w:p>
    <w:p w14:paraId="1E179B43" w14:textId="77777777" w:rsidR="00CF599C" w:rsidRDefault="00CF599C" w:rsidP="00864A5E">
      <w:pPr>
        <w:pStyle w:val="Heading1"/>
        <w:rPr>
          <w:rFonts w:asciiTheme="majorHAnsi" w:hAnsiTheme="majorHAnsi"/>
          <w:noProof/>
        </w:rPr>
      </w:pPr>
    </w:p>
    <w:p w14:paraId="0AAC19EE" w14:textId="77777777" w:rsidR="00A96F23" w:rsidRDefault="00A96F23" w:rsidP="00A96F23"/>
    <w:p w14:paraId="076B88F8" w14:textId="77777777" w:rsidR="00A96F23" w:rsidRDefault="00A96F23" w:rsidP="00A96F23"/>
    <w:p w14:paraId="43724CD6" w14:textId="77777777" w:rsidR="00A96F23" w:rsidRDefault="00A96F23" w:rsidP="00A96F23"/>
    <w:p w14:paraId="12FA972B" w14:textId="77777777" w:rsidR="00A96F23" w:rsidRDefault="00A96F23" w:rsidP="00A96F23"/>
    <w:p w14:paraId="328615E7" w14:textId="77777777" w:rsidR="00A96F23" w:rsidRDefault="00A96F23" w:rsidP="00A96F23"/>
    <w:p w14:paraId="5D030B1E" w14:textId="77777777" w:rsidR="00A96F23" w:rsidRDefault="00A96F23" w:rsidP="00A96F23"/>
    <w:p w14:paraId="58CE73AF" w14:textId="77777777" w:rsidR="00A96F23" w:rsidRPr="00A96F23" w:rsidRDefault="00A96F23" w:rsidP="00A96F23"/>
    <w:p w14:paraId="0338EF19" w14:textId="77777777" w:rsidR="00CF599C" w:rsidRPr="00B956EA" w:rsidRDefault="00CF599C">
      <w:pPr>
        <w:pStyle w:val="BodyText2"/>
        <w:tabs>
          <w:tab w:val="left" w:pos="540"/>
        </w:tabs>
        <w:jc w:val="center"/>
        <w:rPr>
          <w:rFonts w:asciiTheme="majorHAnsi" w:hAnsiTheme="majorHAnsi" w:cs="Arial"/>
          <w:sz w:val="20"/>
        </w:rPr>
      </w:pPr>
    </w:p>
    <w:p w14:paraId="3A39427D" w14:textId="77777777" w:rsidR="00CF599C" w:rsidRPr="00B956EA" w:rsidRDefault="00CF599C">
      <w:pPr>
        <w:pStyle w:val="BodyText2"/>
        <w:tabs>
          <w:tab w:val="left" w:pos="540"/>
        </w:tabs>
        <w:jc w:val="center"/>
        <w:rPr>
          <w:rFonts w:asciiTheme="majorHAnsi" w:hAnsiTheme="majorHAnsi" w:cs="Arial"/>
          <w:szCs w:val="24"/>
        </w:rPr>
      </w:pPr>
    </w:p>
    <w:p w14:paraId="41B875ED" w14:textId="77777777" w:rsidR="00AD77FF" w:rsidRPr="00B956EA" w:rsidRDefault="00AD77FF">
      <w:pPr>
        <w:pStyle w:val="BodyText2"/>
        <w:tabs>
          <w:tab w:val="left" w:pos="540"/>
        </w:tabs>
        <w:jc w:val="center"/>
        <w:rPr>
          <w:rFonts w:asciiTheme="majorHAnsi" w:hAnsiTheme="majorHAnsi" w:cs="Arial"/>
          <w:szCs w:val="24"/>
        </w:rPr>
      </w:pPr>
    </w:p>
    <w:p w14:paraId="5C90DEA3" w14:textId="77777777" w:rsidR="00CF599C" w:rsidRPr="00A96F23" w:rsidRDefault="00BB2868">
      <w:pPr>
        <w:pStyle w:val="BodyText2"/>
        <w:tabs>
          <w:tab w:val="left" w:pos="540"/>
        </w:tabs>
        <w:jc w:val="center"/>
        <w:rPr>
          <w:rFonts w:asciiTheme="majorHAnsi" w:hAnsiTheme="majorHAnsi" w:cs="Arial"/>
          <w:b/>
          <w:szCs w:val="24"/>
        </w:rPr>
      </w:pPr>
      <w:r w:rsidRPr="00A96F23">
        <w:rPr>
          <w:rFonts w:asciiTheme="majorHAnsi" w:hAnsiTheme="majorHAnsi" w:cs="Arial"/>
          <w:b/>
          <w:szCs w:val="24"/>
        </w:rPr>
        <w:t>Request for Information</w:t>
      </w:r>
      <w:r w:rsidR="004A57C0" w:rsidRPr="00A96F23">
        <w:rPr>
          <w:rFonts w:asciiTheme="majorHAnsi" w:hAnsiTheme="majorHAnsi" w:cs="Arial"/>
          <w:b/>
          <w:szCs w:val="24"/>
        </w:rPr>
        <w:t xml:space="preserve"> (“RFI”)</w:t>
      </w:r>
    </w:p>
    <w:p w14:paraId="3CB9EF61" w14:textId="77777777" w:rsidR="00C52E08" w:rsidRPr="00A96F23" w:rsidRDefault="00C52E08">
      <w:pPr>
        <w:pStyle w:val="BodyText2"/>
        <w:tabs>
          <w:tab w:val="left" w:pos="540"/>
        </w:tabs>
        <w:jc w:val="center"/>
        <w:rPr>
          <w:rFonts w:asciiTheme="majorHAnsi" w:hAnsiTheme="majorHAnsi" w:cs="Arial"/>
          <w:b/>
          <w:szCs w:val="24"/>
        </w:rPr>
      </w:pPr>
    </w:p>
    <w:p w14:paraId="44211FC0" w14:textId="77777777" w:rsidR="00CF599C" w:rsidRPr="00A96F23" w:rsidRDefault="00CF599C">
      <w:pPr>
        <w:pStyle w:val="BodyText2"/>
        <w:tabs>
          <w:tab w:val="left" w:pos="540"/>
        </w:tabs>
        <w:jc w:val="center"/>
        <w:rPr>
          <w:rFonts w:asciiTheme="majorHAnsi" w:hAnsiTheme="majorHAnsi" w:cs="Arial"/>
          <w:b/>
          <w:szCs w:val="24"/>
        </w:rPr>
      </w:pPr>
      <w:r w:rsidRPr="00A96F23">
        <w:rPr>
          <w:rFonts w:asciiTheme="majorHAnsi" w:hAnsiTheme="majorHAnsi" w:cs="Arial"/>
          <w:b/>
          <w:szCs w:val="24"/>
        </w:rPr>
        <w:t xml:space="preserve">For </w:t>
      </w:r>
    </w:p>
    <w:p w14:paraId="45CBD57A" w14:textId="77777777" w:rsidR="00CF599C" w:rsidRPr="00B956EA" w:rsidRDefault="00CF599C">
      <w:pPr>
        <w:pStyle w:val="BodyText2"/>
        <w:tabs>
          <w:tab w:val="left" w:pos="540"/>
        </w:tabs>
        <w:jc w:val="center"/>
        <w:rPr>
          <w:rFonts w:asciiTheme="majorHAnsi" w:hAnsiTheme="majorHAnsi" w:cs="Arial"/>
          <w:szCs w:val="24"/>
        </w:rPr>
      </w:pPr>
    </w:p>
    <w:p w14:paraId="37C98329" w14:textId="77777777" w:rsidR="00CF599C" w:rsidRPr="00B956EA" w:rsidRDefault="00A96F23">
      <w:pPr>
        <w:pStyle w:val="BodyText2"/>
        <w:tabs>
          <w:tab w:val="left" w:pos="540"/>
        </w:tabs>
        <w:jc w:val="center"/>
        <w:rPr>
          <w:rFonts w:asciiTheme="majorHAnsi" w:hAnsiTheme="majorHAnsi" w:cs="Arial"/>
          <w:b/>
          <w:sz w:val="28"/>
          <w:szCs w:val="28"/>
        </w:rPr>
      </w:pPr>
      <w:r>
        <w:rPr>
          <w:rFonts w:asciiTheme="majorHAnsi" w:hAnsiTheme="majorHAnsi" w:cs="Arial"/>
          <w:b/>
          <w:sz w:val="28"/>
          <w:szCs w:val="28"/>
        </w:rPr>
        <w:t>High-</w:t>
      </w:r>
      <w:r w:rsidR="002450D7" w:rsidRPr="00B956EA">
        <w:rPr>
          <w:rFonts w:asciiTheme="majorHAnsi" w:hAnsiTheme="majorHAnsi" w:cs="Arial"/>
          <w:b/>
          <w:sz w:val="28"/>
          <w:szCs w:val="28"/>
        </w:rPr>
        <w:t>Speed Internet</w:t>
      </w:r>
      <w:r w:rsidR="009176E2" w:rsidRPr="00B956EA">
        <w:rPr>
          <w:rFonts w:asciiTheme="majorHAnsi" w:hAnsiTheme="majorHAnsi" w:cs="Arial"/>
          <w:b/>
          <w:sz w:val="28"/>
          <w:szCs w:val="28"/>
        </w:rPr>
        <w:t>/Broadband</w:t>
      </w:r>
      <w:r w:rsidR="001448EC" w:rsidRPr="00B956EA">
        <w:rPr>
          <w:rFonts w:asciiTheme="majorHAnsi" w:hAnsiTheme="majorHAnsi" w:cs="Arial"/>
          <w:b/>
          <w:sz w:val="28"/>
          <w:szCs w:val="28"/>
        </w:rPr>
        <w:t xml:space="preserve"> Service</w:t>
      </w:r>
      <w:r w:rsidR="009416D5" w:rsidRPr="00B956EA">
        <w:rPr>
          <w:rFonts w:asciiTheme="majorHAnsi" w:hAnsiTheme="majorHAnsi" w:cs="Arial"/>
          <w:b/>
          <w:sz w:val="28"/>
          <w:szCs w:val="28"/>
        </w:rPr>
        <w:t>s</w:t>
      </w:r>
      <w:r w:rsidR="00CF599C" w:rsidRPr="00B956EA">
        <w:rPr>
          <w:rFonts w:asciiTheme="majorHAnsi" w:hAnsiTheme="majorHAnsi" w:cs="Arial"/>
          <w:b/>
          <w:sz w:val="28"/>
          <w:szCs w:val="28"/>
        </w:rPr>
        <w:t xml:space="preserve"> </w:t>
      </w:r>
    </w:p>
    <w:p w14:paraId="48B98D91" w14:textId="77777777" w:rsidR="00A96F23" w:rsidRDefault="00A96F23" w:rsidP="00910A0F">
      <w:pPr>
        <w:pStyle w:val="BodyText2"/>
        <w:tabs>
          <w:tab w:val="left" w:pos="540"/>
        </w:tabs>
        <w:jc w:val="center"/>
        <w:rPr>
          <w:rFonts w:asciiTheme="majorHAnsi" w:hAnsiTheme="majorHAnsi" w:cs="Arial"/>
          <w:color w:val="FF0000"/>
          <w:sz w:val="20"/>
        </w:rPr>
      </w:pPr>
    </w:p>
    <w:p w14:paraId="1178CD12" w14:textId="77777777" w:rsidR="00910A0F" w:rsidRPr="00A96F23" w:rsidRDefault="007676C4" w:rsidP="00910A0F">
      <w:pPr>
        <w:pStyle w:val="BodyText2"/>
        <w:tabs>
          <w:tab w:val="left" w:pos="540"/>
        </w:tabs>
        <w:jc w:val="center"/>
        <w:rPr>
          <w:rFonts w:asciiTheme="majorHAnsi" w:hAnsiTheme="majorHAnsi" w:cs="Arial"/>
          <w:color w:val="FF0000"/>
          <w:sz w:val="20"/>
        </w:rPr>
      </w:pPr>
      <w:r w:rsidRPr="00A96F23">
        <w:rPr>
          <w:rFonts w:asciiTheme="majorHAnsi" w:hAnsiTheme="majorHAnsi" w:cs="Arial"/>
          <w:color w:val="FF0000"/>
          <w:sz w:val="20"/>
        </w:rPr>
        <w:t xml:space="preserve">Date </w:t>
      </w:r>
      <w:r w:rsidR="00910A0F" w:rsidRPr="00A96F23">
        <w:rPr>
          <w:rFonts w:asciiTheme="majorHAnsi" w:hAnsiTheme="majorHAnsi" w:cs="Arial"/>
          <w:color w:val="FF0000"/>
          <w:sz w:val="20"/>
        </w:rPr>
        <w:t xml:space="preserve">Issued </w:t>
      </w:r>
    </w:p>
    <w:p w14:paraId="625FD366" w14:textId="77777777" w:rsidR="00CF599C" w:rsidRPr="00B956EA" w:rsidRDefault="00CF599C">
      <w:pPr>
        <w:tabs>
          <w:tab w:val="left" w:pos="540"/>
        </w:tabs>
        <w:jc w:val="center"/>
        <w:rPr>
          <w:rFonts w:asciiTheme="majorHAnsi" w:hAnsiTheme="majorHAnsi" w:cs="Arial"/>
          <w:sz w:val="24"/>
          <w:szCs w:val="24"/>
        </w:rPr>
      </w:pPr>
    </w:p>
    <w:p w14:paraId="113DE22C" w14:textId="77777777" w:rsidR="00910A0F" w:rsidRPr="00B956EA" w:rsidRDefault="00910A0F">
      <w:pPr>
        <w:tabs>
          <w:tab w:val="left" w:pos="540"/>
        </w:tabs>
        <w:jc w:val="center"/>
        <w:rPr>
          <w:rFonts w:asciiTheme="majorHAnsi" w:hAnsiTheme="majorHAnsi" w:cs="Arial"/>
          <w:b/>
          <w:sz w:val="24"/>
          <w:szCs w:val="24"/>
        </w:rPr>
      </w:pPr>
    </w:p>
    <w:p w14:paraId="0E1A7DF7" w14:textId="77777777" w:rsidR="00527A56" w:rsidRPr="00A96F23" w:rsidRDefault="00CF599C" w:rsidP="00252C8C">
      <w:pPr>
        <w:jc w:val="center"/>
        <w:rPr>
          <w:rFonts w:asciiTheme="majorHAnsi" w:hAnsiTheme="majorHAnsi" w:cs="Arial"/>
          <w:b/>
          <w:color w:val="FF0000"/>
          <w:sz w:val="24"/>
          <w:szCs w:val="24"/>
        </w:rPr>
      </w:pPr>
      <w:r w:rsidRPr="00A96F23">
        <w:rPr>
          <w:rFonts w:asciiTheme="majorHAnsi" w:hAnsiTheme="majorHAnsi" w:cs="Arial"/>
          <w:b/>
          <w:color w:val="FF0000"/>
          <w:sz w:val="24"/>
          <w:szCs w:val="24"/>
        </w:rPr>
        <w:t xml:space="preserve">Proposal </w:t>
      </w:r>
      <w:r w:rsidR="005718FF" w:rsidRPr="00A96F23">
        <w:rPr>
          <w:rFonts w:asciiTheme="majorHAnsi" w:hAnsiTheme="majorHAnsi" w:cs="Arial"/>
          <w:b/>
          <w:color w:val="FF0000"/>
          <w:sz w:val="24"/>
          <w:szCs w:val="24"/>
        </w:rPr>
        <w:t>Submission Deadline</w:t>
      </w:r>
      <w:r w:rsidR="00542E1E" w:rsidRPr="00A96F23">
        <w:rPr>
          <w:rFonts w:asciiTheme="majorHAnsi" w:hAnsiTheme="majorHAnsi" w:cs="Arial"/>
          <w:b/>
          <w:color w:val="FF0000"/>
          <w:sz w:val="24"/>
          <w:szCs w:val="24"/>
        </w:rPr>
        <w:t>:</w:t>
      </w:r>
    </w:p>
    <w:p w14:paraId="295F2740" w14:textId="77777777" w:rsidR="004A57C0" w:rsidRPr="00B956EA" w:rsidRDefault="004A57C0">
      <w:pPr>
        <w:tabs>
          <w:tab w:val="left" w:pos="540"/>
        </w:tabs>
        <w:jc w:val="center"/>
        <w:rPr>
          <w:rFonts w:asciiTheme="majorHAnsi" w:hAnsiTheme="majorHAnsi" w:cs="Arial"/>
          <w:sz w:val="24"/>
          <w:szCs w:val="24"/>
        </w:rPr>
      </w:pPr>
    </w:p>
    <w:p w14:paraId="427196C5" w14:textId="77777777" w:rsidR="004A57C0" w:rsidRPr="00B956EA" w:rsidRDefault="004A57C0">
      <w:pPr>
        <w:tabs>
          <w:tab w:val="left" w:pos="540"/>
        </w:tabs>
        <w:jc w:val="center"/>
        <w:rPr>
          <w:rFonts w:asciiTheme="majorHAnsi" w:hAnsiTheme="majorHAnsi" w:cs="Arial"/>
          <w:sz w:val="24"/>
          <w:szCs w:val="24"/>
        </w:rPr>
      </w:pPr>
    </w:p>
    <w:p w14:paraId="1AB1D936" w14:textId="77777777" w:rsidR="00E147D1" w:rsidRPr="00B956EA" w:rsidRDefault="0029603D" w:rsidP="00252C8C">
      <w:pPr>
        <w:jc w:val="center"/>
        <w:rPr>
          <w:rFonts w:asciiTheme="majorHAnsi" w:hAnsiTheme="majorHAnsi" w:cs="Arial"/>
          <w:b/>
          <w:sz w:val="24"/>
          <w:szCs w:val="24"/>
        </w:rPr>
      </w:pPr>
      <w:r w:rsidRPr="00B956EA">
        <w:rPr>
          <w:rFonts w:asciiTheme="majorHAnsi" w:hAnsiTheme="majorHAnsi" w:cs="Arial"/>
          <w:b/>
          <w:sz w:val="24"/>
          <w:szCs w:val="24"/>
        </w:rPr>
        <w:t xml:space="preserve">Mail </w:t>
      </w:r>
      <w:r w:rsidR="003E66D9" w:rsidRPr="00B956EA">
        <w:rPr>
          <w:rFonts w:asciiTheme="majorHAnsi" w:hAnsiTheme="majorHAnsi" w:cs="Arial"/>
          <w:b/>
          <w:sz w:val="24"/>
          <w:szCs w:val="24"/>
        </w:rPr>
        <w:t>or</w:t>
      </w:r>
      <w:r w:rsidR="009359D4" w:rsidRPr="00B956EA">
        <w:rPr>
          <w:rFonts w:asciiTheme="majorHAnsi" w:hAnsiTheme="majorHAnsi" w:cs="Arial"/>
          <w:b/>
          <w:sz w:val="24"/>
          <w:szCs w:val="24"/>
        </w:rPr>
        <w:t xml:space="preserve"> </w:t>
      </w:r>
      <w:r w:rsidR="00E147D1" w:rsidRPr="00B956EA">
        <w:rPr>
          <w:rFonts w:asciiTheme="majorHAnsi" w:hAnsiTheme="majorHAnsi" w:cs="Arial"/>
          <w:b/>
          <w:sz w:val="24"/>
          <w:szCs w:val="24"/>
        </w:rPr>
        <w:t>Hand Deliver</w:t>
      </w:r>
      <w:r w:rsidR="00864A5E" w:rsidRPr="00B956EA">
        <w:rPr>
          <w:rFonts w:asciiTheme="majorHAnsi" w:hAnsiTheme="majorHAnsi" w:cs="Arial"/>
          <w:b/>
          <w:sz w:val="24"/>
          <w:szCs w:val="24"/>
        </w:rPr>
        <w:t xml:space="preserve"> </w:t>
      </w:r>
      <w:r w:rsidR="004A57C0" w:rsidRPr="00B956EA">
        <w:rPr>
          <w:rFonts w:asciiTheme="majorHAnsi" w:hAnsiTheme="majorHAnsi" w:cs="Arial"/>
          <w:b/>
          <w:sz w:val="24"/>
          <w:szCs w:val="24"/>
        </w:rPr>
        <w:t>RFI Documents</w:t>
      </w:r>
      <w:r w:rsidR="00E147D1" w:rsidRPr="00B956EA">
        <w:rPr>
          <w:rFonts w:asciiTheme="majorHAnsi" w:hAnsiTheme="majorHAnsi" w:cs="Arial"/>
          <w:b/>
          <w:sz w:val="24"/>
          <w:szCs w:val="24"/>
        </w:rPr>
        <w:t xml:space="preserve"> </w:t>
      </w:r>
      <w:r w:rsidRPr="00B956EA">
        <w:rPr>
          <w:rFonts w:asciiTheme="majorHAnsi" w:hAnsiTheme="majorHAnsi" w:cs="Arial"/>
          <w:b/>
          <w:sz w:val="24"/>
          <w:szCs w:val="24"/>
        </w:rPr>
        <w:t>T</w:t>
      </w:r>
      <w:r w:rsidR="00E147D1" w:rsidRPr="00B956EA">
        <w:rPr>
          <w:rFonts w:asciiTheme="majorHAnsi" w:hAnsiTheme="majorHAnsi" w:cs="Arial"/>
          <w:b/>
          <w:sz w:val="24"/>
          <w:szCs w:val="24"/>
        </w:rPr>
        <w:t>o</w:t>
      </w:r>
      <w:r w:rsidR="009359D4" w:rsidRPr="00B956EA">
        <w:rPr>
          <w:rFonts w:asciiTheme="majorHAnsi" w:hAnsiTheme="majorHAnsi" w:cs="Arial"/>
          <w:b/>
          <w:sz w:val="24"/>
          <w:szCs w:val="24"/>
        </w:rPr>
        <w:t xml:space="preserve"> Primary Contact</w:t>
      </w:r>
      <w:r w:rsidR="00E147D1" w:rsidRPr="00B956EA">
        <w:rPr>
          <w:rFonts w:asciiTheme="majorHAnsi" w:hAnsiTheme="majorHAnsi" w:cs="Arial"/>
          <w:b/>
          <w:sz w:val="24"/>
          <w:szCs w:val="24"/>
        </w:rPr>
        <w:t>:</w:t>
      </w:r>
    </w:p>
    <w:p w14:paraId="33E6B7B2" w14:textId="77777777" w:rsidR="00A96F23" w:rsidRDefault="00A96F23" w:rsidP="00252C8C">
      <w:pPr>
        <w:jc w:val="center"/>
        <w:rPr>
          <w:rFonts w:asciiTheme="majorHAnsi" w:hAnsiTheme="majorHAnsi" w:cs="Arial"/>
          <w:sz w:val="24"/>
          <w:szCs w:val="24"/>
        </w:rPr>
      </w:pPr>
    </w:p>
    <w:p w14:paraId="352201A7" w14:textId="77777777" w:rsidR="00A96F23" w:rsidRDefault="00A96F23" w:rsidP="00252C8C">
      <w:pPr>
        <w:jc w:val="center"/>
        <w:rPr>
          <w:rFonts w:asciiTheme="majorHAnsi" w:hAnsiTheme="majorHAnsi" w:cs="Arial"/>
          <w:sz w:val="24"/>
          <w:szCs w:val="24"/>
        </w:rPr>
      </w:pPr>
    </w:p>
    <w:p w14:paraId="74A64346" w14:textId="77777777" w:rsidR="00A96F23" w:rsidRPr="00A96F23" w:rsidRDefault="00A96F23" w:rsidP="00252C8C">
      <w:pPr>
        <w:jc w:val="center"/>
        <w:rPr>
          <w:rFonts w:asciiTheme="majorHAnsi" w:hAnsiTheme="majorHAnsi" w:cs="Arial"/>
          <w:color w:val="FF0000"/>
          <w:sz w:val="24"/>
          <w:szCs w:val="24"/>
        </w:rPr>
      </w:pPr>
      <w:r w:rsidRPr="00A96F23">
        <w:rPr>
          <w:rFonts w:asciiTheme="majorHAnsi" w:hAnsiTheme="majorHAnsi" w:cs="Arial"/>
          <w:color w:val="FF0000"/>
          <w:sz w:val="24"/>
          <w:szCs w:val="24"/>
        </w:rPr>
        <w:t>Name</w:t>
      </w:r>
    </w:p>
    <w:p w14:paraId="296FCBF1" w14:textId="77777777" w:rsidR="00A96F23" w:rsidRPr="00A96F23" w:rsidRDefault="00A96F23" w:rsidP="00252C8C">
      <w:pPr>
        <w:jc w:val="center"/>
        <w:rPr>
          <w:rFonts w:asciiTheme="majorHAnsi" w:hAnsiTheme="majorHAnsi" w:cs="Arial"/>
          <w:color w:val="FF0000"/>
          <w:sz w:val="24"/>
          <w:szCs w:val="24"/>
        </w:rPr>
      </w:pPr>
      <w:r w:rsidRPr="00A96F23">
        <w:rPr>
          <w:rFonts w:asciiTheme="majorHAnsi" w:hAnsiTheme="majorHAnsi" w:cs="Arial"/>
          <w:color w:val="FF0000"/>
          <w:sz w:val="24"/>
          <w:szCs w:val="24"/>
        </w:rPr>
        <w:t>Title</w:t>
      </w:r>
    </w:p>
    <w:p w14:paraId="40EFAB9A" w14:textId="77777777" w:rsidR="00A96F23" w:rsidRPr="00A96F23" w:rsidRDefault="00A96F23" w:rsidP="00252C8C">
      <w:pPr>
        <w:jc w:val="center"/>
        <w:rPr>
          <w:rFonts w:asciiTheme="majorHAnsi" w:hAnsiTheme="majorHAnsi" w:cs="Arial"/>
          <w:color w:val="FF0000"/>
          <w:sz w:val="24"/>
          <w:szCs w:val="24"/>
        </w:rPr>
      </w:pPr>
      <w:r w:rsidRPr="00A96F23">
        <w:rPr>
          <w:rFonts w:asciiTheme="majorHAnsi" w:hAnsiTheme="majorHAnsi" w:cs="Arial"/>
          <w:color w:val="FF0000"/>
          <w:sz w:val="24"/>
          <w:szCs w:val="24"/>
        </w:rPr>
        <w:t>Anywhere County</w:t>
      </w:r>
    </w:p>
    <w:p w14:paraId="4596FE9F" w14:textId="77777777" w:rsidR="009359D4" w:rsidRPr="00A96F23" w:rsidRDefault="00A96F23" w:rsidP="00252C8C">
      <w:pPr>
        <w:jc w:val="center"/>
        <w:rPr>
          <w:rFonts w:asciiTheme="majorHAnsi" w:hAnsiTheme="majorHAnsi" w:cs="Arial"/>
          <w:color w:val="FF0000"/>
          <w:sz w:val="24"/>
          <w:szCs w:val="24"/>
        </w:rPr>
      </w:pPr>
      <w:r w:rsidRPr="00A96F23">
        <w:rPr>
          <w:rFonts w:asciiTheme="majorHAnsi" w:hAnsiTheme="majorHAnsi" w:cs="Arial"/>
          <w:color w:val="FF0000"/>
          <w:sz w:val="24"/>
          <w:szCs w:val="24"/>
        </w:rPr>
        <w:t>Address</w:t>
      </w:r>
    </w:p>
    <w:p w14:paraId="4CB30522" w14:textId="77777777" w:rsidR="00A96F23" w:rsidRPr="00A96F23" w:rsidRDefault="00A96F23" w:rsidP="00252C8C">
      <w:pPr>
        <w:jc w:val="center"/>
        <w:rPr>
          <w:rFonts w:asciiTheme="majorHAnsi" w:hAnsiTheme="majorHAnsi" w:cs="Arial"/>
          <w:color w:val="FF0000"/>
          <w:sz w:val="24"/>
          <w:szCs w:val="24"/>
        </w:rPr>
      </w:pPr>
      <w:r w:rsidRPr="00A96F23">
        <w:rPr>
          <w:rFonts w:asciiTheme="majorHAnsi" w:hAnsiTheme="majorHAnsi" w:cs="Arial"/>
          <w:color w:val="FF0000"/>
          <w:sz w:val="24"/>
          <w:szCs w:val="24"/>
        </w:rPr>
        <w:t>Address</w:t>
      </w:r>
    </w:p>
    <w:p w14:paraId="0AD8CE5C" w14:textId="77777777" w:rsidR="00E147D1" w:rsidRPr="00A96F23" w:rsidRDefault="00E147D1">
      <w:pPr>
        <w:tabs>
          <w:tab w:val="left" w:pos="540"/>
        </w:tabs>
        <w:jc w:val="center"/>
        <w:rPr>
          <w:rFonts w:asciiTheme="majorHAnsi" w:hAnsiTheme="majorHAnsi" w:cs="Arial"/>
          <w:color w:val="FF0000"/>
          <w:sz w:val="24"/>
          <w:szCs w:val="24"/>
        </w:rPr>
      </w:pPr>
    </w:p>
    <w:p w14:paraId="3A714D34" w14:textId="77777777" w:rsidR="00910A0F" w:rsidRPr="00B956EA" w:rsidRDefault="00910A0F">
      <w:pPr>
        <w:tabs>
          <w:tab w:val="left" w:pos="540"/>
        </w:tabs>
        <w:jc w:val="center"/>
        <w:rPr>
          <w:rFonts w:asciiTheme="majorHAnsi" w:hAnsiTheme="majorHAnsi" w:cs="Arial"/>
          <w:b/>
          <w:sz w:val="24"/>
          <w:szCs w:val="24"/>
        </w:rPr>
      </w:pPr>
    </w:p>
    <w:p w14:paraId="27AB9D0F" w14:textId="77777777" w:rsidR="004A57C0" w:rsidRPr="00B956EA" w:rsidRDefault="004A57C0" w:rsidP="00704948">
      <w:pPr>
        <w:pStyle w:val="TOCHeading"/>
        <w:jc w:val="center"/>
        <w:rPr>
          <w:rFonts w:asciiTheme="majorHAnsi" w:hAnsiTheme="majorHAnsi"/>
          <w:b w:val="0"/>
          <w:color w:val="auto"/>
          <w:sz w:val="24"/>
        </w:rPr>
      </w:pPr>
      <w:r w:rsidRPr="00B956EA">
        <w:rPr>
          <w:rFonts w:asciiTheme="majorHAnsi" w:hAnsiTheme="majorHAnsi"/>
          <w:b w:val="0"/>
          <w:color w:val="auto"/>
          <w:sz w:val="24"/>
        </w:rPr>
        <w:t xml:space="preserve">Note:  This </w:t>
      </w:r>
      <w:r w:rsidRPr="00B956EA">
        <w:rPr>
          <w:rFonts w:asciiTheme="majorHAnsi" w:hAnsiTheme="majorHAnsi"/>
          <w:color w:val="auto"/>
          <w:sz w:val="24"/>
          <w:u w:val="single"/>
        </w:rPr>
        <w:t>is not</w:t>
      </w:r>
      <w:r w:rsidR="00CC6147">
        <w:rPr>
          <w:rFonts w:asciiTheme="majorHAnsi" w:hAnsiTheme="majorHAnsi"/>
          <w:b w:val="0"/>
          <w:color w:val="auto"/>
          <w:sz w:val="24"/>
        </w:rPr>
        <w:t xml:space="preserve"> a request for proposals.</w:t>
      </w:r>
    </w:p>
    <w:p w14:paraId="7DB501C4" w14:textId="77777777" w:rsidR="004A57C0" w:rsidRPr="00B956EA" w:rsidRDefault="004A57C0">
      <w:pPr>
        <w:rPr>
          <w:rFonts w:asciiTheme="majorHAnsi" w:hAnsiTheme="majorHAnsi"/>
          <w:bCs/>
          <w:sz w:val="24"/>
          <w:szCs w:val="28"/>
        </w:rPr>
      </w:pPr>
      <w:r w:rsidRPr="00B956EA">
        <w:rPr>
          <w:rFonts w:asciiTheme="majorHAnsi" w:hAnsiTheme="majorHAnsi"/>
          <w:b/>
          <w:sz w:val="24"/>
        </w:rPr>
        <w:br w:type="page"/>
      </w:r>
    </w:p>
    <w:p w14:paraId="2411BAAF" w14:textId="77777777" w:rsidR="004A57C0" w:rsidRPr="00B956EA" w:rsidRDefault="004A57C0" w:rsidP="004A57C0">
      <w:pPr>
        <w:pStyle w:val="TOCHeading"/>
        <w:jc w:val="center"/>
        <w:rPr>
          <w:rFonts w:asciiTheme="majorHAnsi" w:hAnsiTheme="majorHAnsi"/>
          <w:b w:val="0"/>
          <w:color w:val="auto"/>
          <w:sz w:val="24"/>
        </w:rPr>
      </w:pPr>
      <w:r w:rsidRPr="00B956EA">
        <w:rPr>
          <w:rFonts w:asciiTheme="majorHAnsi" w:hAnsiTheme="majorHAnsi"/>
          <w:b w:val="0"/>
          <w:color w:val="auto"/>
          <w:sz w:val="24"/>
        </w:rPr>
        <w:t>REQUEST FOR INFORMATION</w:t>
      </w:r>
    </w:p>
    <w:p w14:paraId="5733966D" w14:textId="77777777" w:rsidR="004A57C0" w:rsidRPr="00B956EA" w:rsidRDefault="00A96F23" w:rsidP="004A57C0">
      <w:pPr>
        <w:pStyle w:val="TOCHeading"/>
        <w:rPr>
          <w:rFonts w:asciiTheme="majorHAnsi" w:hAnsiTheme="majorHAnsi"/>
          <w:b w:val="0"/>
          <w:color w:val="auto"/>
          <w:sz w:val="24"/>
        </w:rPr>
      </w:pPr>
      <w:r>
        <w:rPr>
          <w:rFonts w:asciiTheme="majorHAnsi" w:hAnsiTheme="majorHAnsi"/>
          <w:b w:val="0"/>
          <w:color w:val="auto"/>
          <w:sz w:val="24"/>
        </w:rPr>
        <w:t>SUBJECT:  High-</w:t>
      </w:r>
      <w:r w:rsidR="004A57C0" w:rsidRPr="00B956EA">
        <w:rPr>
          <w:rFonts w:asciiTheme="majorHAnsi" w:hAnsiTheme="majorHAnsi"/>
          <w:b w:val="0"/>
          <w:color w:val="auto"/>
          <w:sz w:val="24"/>
        </w:rPr>
        <w:t>Speed Internet/Broadband Service Expansion or Delivery</w:t>
      </w:r>
    </w:p>
    <w:p w14:paraId="711EBF0B" w14:textId="77777777" w:rsidR="00902D7F" w:rsidRPr="00A96F23" w:rsidRDefault="004A57C0" w:rsidP="004A57C0">
      <w:pPr>
        <w:pStyle w:val="TOCHeading"/>
        <w:rPr>
          <w:rFonts w:asciiTheme="majorHAnsi" w:hAnsiTheme="majorHAnsi"/>
          <w:b w:val="0"/>
          <w:color w:val="auto"/>
          <w:sz w:val="24"/>
        </w:rPr>
      </w:pPr>
      <w:r w:rsidRPr="00B956EA">
        <w:rPr>
          <w:rFonts w:asciiTheme="majorHAnsi" w:hAnsiTheme="majorHAnsi"/>
          <w:b w:val="0"/>
          <w:color w:val="auto"/>
          <w:sz w:val="24"/>
        </w:rPr>
        <w:t xml:space="preserve">INQUIRIES:  All inquiries or questions must be directed to </w:t>
      </w:r>
      <w:r w:rsidR="00A96F23" w:rsidRPr="00A96F23">
        <w:rPr>
          <w:rFonts w:asciiTheme="majorHAnsi" w:hAnsiTheme="majorHAnsi"/>
          <w:b w:val="0"/>
          <w:color w:val="auto"/>
          <w:sz w:val="24"/>
          <w:highlight w:val="red"/>
        </w:rPr>
        <w:t>Name</w:t>
      </w:r>
      <w:r w:rsidRPr="00A96F23">
        <w:rPr>
          <w:rFonts w:asciiTheme="majorHAnsi" w:hAnsiTheme="majorHAnsi"/>
          <w:b w:val="0"/>
          <w:color w:val="auto"/>
          <w:sz w:val="24"/>
          <w:highlight w:val="red"/>
        </w:rPr>
        <w:t xml:space="preserve">, </w:t>
      </w:r>
      <w:r w:rsidR="00A96F23" w:rsidRPr="00A96F23">
        <w:rPr>
          <w:rFonts w:asciiTheme="majorHAnsi" w:hAnsiTheme="majorHAnsi"/>
          <w:b w:val="0"/>
          <w:color w:val="auto"/>
          <w:sz w:val="24"/>
          <w:highlight w:val="red"/>
        </w:rPr>
        <w:t xml:space="preserve">Anywhere </w:t>
      </w:r>
      <w:r w:rsidRPr="00A96F23">
        <w:rPr>
          <w:rFonts w:asciiTheme="majorHAnsi" w:hAnsiTheme="majorHAnsi"/>
          <w:b w:val="0"/>
          <w:color w:val="auto"/>
          <w:sz w:val="24"/>
          <w:highlight w:val="red"/>
        </w:rPr>
        <w:t xml:space="preserve">County </w:t>
      </w:r>
      <w:r w:rsidR="00A96F23" w:rsidRPr="00A96F23">
        <w:rPr>
          <w:rFonts w:asciiTheme="majorHAnsi" w:hAnsiTheme="majorHAnsi"/>
          <w:b w:val="0"/>
          <w:color w:val="auto"/>
          <w:sz w:val="24"/>
          <w:highlight w:val="red"/>
        </w:rPr>
        <w:t>Title</w:t>
      </w:r>
      <w:r w:rsidRPr="00A96F23">
        <w:rPr>
          <w:rFonts w:asciiTheme="majorHAnsi" w:hAnsiTheme="majorHAnsi"/>
          <w:b w:val="0"/>
          <w:color w:val="auto"/>
          <w:sz w:val="24"/>
          <w:highlight w:val="red"/>
        </w:rPr>
        <w:t xml:space="preserve">, </w:t>
      </w:r>
      <w:r w:rsidR="00A96F23" w:rsidRPr="00A96F23">
        <w:rPr>
          <w:rFonts w:asciiTheme="majorHAnsi" w:hAnsiTheme="majorHAnsi"/>
          <w:b w:val="0"/>
          <w:color w:val="auto"/>
          <w:sz w:val="24"/>
          <w:highlight w:val="red"/>
        </w:rPr>
        <w:t>(</w:t>
      </w:r>
      <w:r w:rsidR="00902D7F" w:rsidRPr="00A96F23">
        <w:rPr>
          <w:rFonts w:asciiTheme="majorHAnsi" w:hAnsiTheme="majorHAnsi"/>
          <w:b w:val="0"/>
          <w:color w:val="auto"/>
          <w:sz w:val="24"/>
          <w:highlight w:val="red"/>
        </w:rPr>
        <w:t>919</w:t>
      </w:r>
      <w:r w:rsidR="00A96F23" w:rsidRPr="00A96F23">
        <w:rPr>
          <w:rFonts w:asciiTheme="majorHAnsi" w:hAnsiTheme="majorHAnsi"/>
          <w:b w:val="0"/>
          <w:color w:val="auto"/>
          <w:sz w:val="24"/>
          <w:highlight w:val="red"/>
        </w:rPr>
        <w:t>) ***-****</w:t>
      </w:r>
      <w:r w:rsidR="00902D7F" w:rsidRPr="00A96F23">
        <w:rPr>
          <w:rFonts w:asciiTheme="majorHAnsi" w:hAnsiTheme="majorHAnsi"/>
          <w:b w:val="0"/>
          <w:color w:val="auto"/>
          <w:sz w:val="24"/>
          <w:highlight w:val="red"/>
        </w:rPr>
        <w:t>, or e</w:t>
      </w:r>
      <w:r w:rsidR="00A96F23" w:rsidRPr="00A96F23">
        <w:rPr>
          <w:rFonts w:asciiTheme="majorHAnsi" w:hAnsiTheme="majorHAnsi"/>
          <w:b w:val="0"/>
          <w:color w:val="auto"/>
          <w:sz w:val="24"/>
          <w:highlight w:val="red"/>
        </w:rPr>
        <w:t>-</w:t>
      </w:r>
      <w:r w:rsidR="00902D7F" w:rsidRPr="00A96F23">
        <w:rPr>
          <w:rFonts w:asciiTheme="majorHAnsi" w:hAnsiTheme="majorHAnsi"/>
          <w:b w:val="0"/>
          <w:color w:val="auto"/>
          <w:sz w:val="24"/>
          <w:highlight w:val="red"/>
        </w:rPr>
        <w:t xml:space="preserve">mail </w:t>
      </w:r>
      <w:hyperlink r:id="rId12" w:history="1">
        <w:r w:rsidR="00A96F23" w:rsidRPr="00A96F23">
          <w:rPr>
            <w:rStyle w:val="Hyperlink"/>
            <w:rFonts w:asciiTheme="majorHAnsi" w:hAnsiTheme="majorHAnsi"/>
            <w:b w:val="0"/>
            <w:color w:val="auto"/>
            <w:sz w:val="24"/>
            <w:highlight w:val="red"/>
          </w:rPr>
          <w:t>name@anywheregov.com</w:t>
        </w:r>
      </w:hyperlink>
      <w:r w:rsidR="00A96F23" w:rsidRPr="00A96F23">
        <w:rPr>
          <w:rStyle w:val="Hyperlink"/>
          <w:rFonts w:asciiTheme="majorHAnsi" w:hAnsiTheme="majorHAnsi"/>
          <w:b w:val="0"/>
          <w:color w:val="auto"/>
          <w:sz w:val="24"/>
          <w:highlight w:val="red"/>
        </w:rPr>
        <w:t>.</w:t>
      </w:r>
    </w:p>
    <w:p w14:paraId="4393F4F8" w14:textId="77777777" w:rsidR="00F209E5" w:rsidRPr="00B956EA" w:rsidRDefault="00902D7F" w:rsidP="004A57C0">
      <w:pPr>
        <w:pStyle w:val="TOCHeading"/>
        <w:rPr>
          <w:rFonts w:asciiTheme="majorHAnsi" w:hAnsiTheme="majorHAnsi"/>
          <w:b w:val="0"/>
          <w:color w:val="auto"/>
          <w:sz w:val="24"/>
        </w:rPr>
      </w:pPr>
      <w:r w:rsidRPr="00B956EA">
        <w:rPr>
          <w:rFonts w:asciiTheme="majorHAnsi" w:hAnsiTheme="majorHAnsi"/>
          <w:b w:val="0"/>
          <w:color w:val="auto"/>
          <w:sz w:val="24"/>
        </w:rPr>
        <w:t xml:space="preserve">Questions must be received no later than </w:t>
      </w:r>
      <w:r w:rsidR="005606DF" w:rsidRPr="005606DF">
        <w:rPr>
          <w:rFonts w:asciiTheme="majorHAnsi" w:hAnsiTheme="majorHAnsi"/>
          <w:color w:val="auto"/>
          <w:sz w:val="24"/>
          <w:highlight w:val="red"/>
          <w:u w:val="single"/>
        </w:rPr>
        <w:t>Month **</w:t>
      </w:r>
      <w:r w:rsidR="00D910AF" w:rsidRPr="005606DF">
        <w:rPr>
          <w:rFonts w:asciiTheme="majorHAnsi" w:hAnsiTheme="majorHAnsi"/>
          <w:color w:val="auto"/>
          <w:sz w:val="24"/>
          <w:highlight w:val="red"/>
          <w:u w:val="single"/>
        </w:rPr>
        <w:t>, 201</w:t>
      </w:r>
      <w:r w:rsidR="005606DF" w:rsidRPr="005606DF">
        <w:rPr>
          <w:rFonts w:asciiTheme="majorHAnsi" w:hAnsiTheme="majorHAnsi"/>
          <w:color w:val="auto"/>
          <w:sz w:val="24"/>
          <w:highlight w:val="red"/>
          <w:u w:val="single"/>
        </w:rPr>
        <w:t>*</w:t>
      </w:r>
      <w:r w:rsidRPr="005606DF">
        <w:rPr>
          <w:rFonts w:asciiTheme="majorHAnsi" w:hAnsiTheme="majorHAnsi"/>
          <w:color w:val="auto"/>
          <w:sz w:val="24"/>
          <w:highlight w:val="red"/>
          <w:u w:val="single"/>
        </w:rPr>
        <w:t>.</w:t>
      </w:r>
      <w:r w:rsidRPr="00B956EA">
        <w:rPr>
          <w:rFonts w:asciiTheme="majorHAnsi" w:hAnsiTheme="majorHAnsi"/>
          <w:color w:val="auto"/>
          <w:sz w:val="24"/>
        </w:rPr>
        <w:t xml:space="preserve">  </w:t>
      </w:r>
      <w:r w:rsidRPr="00B956EA">
        <w:rPr>
          <w:rFonts w:asciiTheme="majorHAnsi" w:hAnsiTheme="majorHAnsi"/>
          <w:b w:val="0"/>
          <w:color w:val="auto"/>
          <w:sz w:val="24"/>
        </w:rPr>
        <w:t>If a de</w:t>
      </w:r>
      <w:r w:rsidR="00F209E5" w:rsidRPr="00B956EA">
        <w:rPr>
          <w:rFonts w:asciiTheme="majorHAnsi" w:hAnsiTheme="majorHAnsi"/>
          <w:b w:val="0"/>
          <w:color w:val="auto"/>
          <w:sz w:val="24"/>
        </w:rPr>
        <w:t xml:space="preserve">termination is made that a clarification or change to the RFI document is required, a written addendum will be posted on the appropriate sections of the websites of the Issuers.  Respondents are responsible for obtaining all RFI updates. </w:t>
      </w:r>
    </w:p>
    <w:p w14:paraId="1E299E32" w14:textId="77777777" w:rsidR="00F209E5" w:rsidRPr="00B956EA" w:rsidRDefault="00F209E5" w:rsidP="004A57C0">
      <w:pPr>
        <w:pStyle w:val="TOCHeading"/>
        <w:rPr>
          <w:rFonts w:asciiTheme="majorHAnsi" w:hAnsiTheme="majorHAnsi"/>
          <w:color w:val="auto"/>
          <w:sz w:val="24"/>
          <w:u w:val="single"/>
        </w:rPr>
      </w:pPr>
      <w:r w:rsidRPr="00B956EA">
        <w:rPr>
          <w:rFonts w:asciiTheme="majorHAnsi" w:hAnsiTheme="majorHAnsi"/>
          <w:b w:val="0"/>
          <w:color w:val="auto"/>
          <w:sz w:val="24"/>
        </w:rPr>
        <w:t xml:space="preserve">Responses must be delivered at the following address no later than </w:t>
      </w:r>
      <w:r w:rsidR="008C336A" w:rsidRPr="00B956EA">
        <w:rPr>
          <w:rFonts w:asciiTheme="majorHAnsi" w:hAnsiTheme="majorHAnsi"/>
          <w:b w:val="0"/>
          <w:color w:val="auto"/>
          <w:sz w:val="24"/>
        </w:rPr>
        <w:t>5 p</w:t>
      </w:r>
      <w:r w:rsidR="005606DF">
        <w:rPr>
          <w:rFonts w:asciiTheme="majorHAnsi" w:hAnsiTheme="majorHAnsi"/>
          <w:b w:val="0"/>
          <w:color w:val="auto"/>
          <w:sz w:val="24"/>
        </w:rPr>
        <w:t>.</w:t>
      </w:r>
      <w:r w:rsidR="008C336A" w:rsidRPr="00B956EA">
        <w:rPr>
          <w:rFonts w:asciiTheme="majorHAnsi" w:hAnsiTheme="majorHAnsi"/>
          <w:b w:val="0"/>
          <w:color w:val="auto"/>
          <w:sz w:val="24"/>
        </w:rPr>
        <w:t>m</w:t>
      </w:r>
      <w:r w:rsidR="005606DF">
        <w:rPr>
          <w:rFonts w:asciiTheme="majorHAnsi" w:hAnsiTheme="majorHAnsi"/>
          <w:b w:val="0"/>
          <w:color w:val="auto"/>
          <w:sz w:val="24"/>
        </w:rPr>
        <w:t>.</w:t>
      </w:r>
      <w:r w:rsidRPr="00B956EA">
        <w:rPr>
          <w:rFonts w:asciiTheme="majorHAnsi" w:hAnsiTheme="majorHAnsi"/>
          <w:b w:val="0"/>
          <w:color w:val="auto"/>
          <w:sz w:val="24"/>
        </w:rPr>
        <w:t xml:space="preserve"> </w:t>
      </w:r>
      <w:r w:rsidR="005606DF" w:rsidRPr="005606DF">
        <w:rPr>
          <w:rFonts w:asciiTheme="majorHAnsi" w:hAnsiTheme="majorHAnsi"/>
          <w:color w:val="auto"/>
          <w:sz w:val="24"/>
          <w:highlight w:val="red"/>
          <w:u w:val="single"/>
        </w:rPr>
        <w:t>Month **, 20**</w:t>
      </w:r>
      <w:r w:rsidR="00B11FBD" w:rsidRPr="005606DF">
        <w:rPr>
          <w:rFonts w:asciiTheme="majorHAnsi" w:hAnsiTheme="majorHAnsi"/>
          <w:color w:val="auto"/>
          <w:sz w:val="24"/>
          <w:highlight w:val="red"/>
          <w:u w:val="single"/>
        </w:rPr>
        <w:t>.</w:t>
      </w:r>
    </w:p>
    <w:p w14:paraId="3DA69E4F" w14:textId="77777777" w:rsidR="00F209E5" w:rsidRPr="00B956EA" w:rsidRDefault="00F209E5" w:rsidP="00F209E5">
      <w:pPr>
        <w:rPr>
          <w:rFonts w:asciiTheme="majorHAnsi" w:hAnsiTheme="majorHAnsi" w:cs="Arial"/>
          <w:sz w:val="24"/>
          <w:szCs w:val="24"/>
        </w:rPr>
      </w:pPr>
    </w:p>
    <w:p w14:paraId="3C1414BE" w14:textId="77777777" w:rsidR="00F209E5" w:rsidRPr="005606DF" w:rsidRDefault="00F209E5" w:rsidP="00F209E5">
      <w:pPr>
        <w:rPr>
          <w:rFonts w:asciiTheme="majorHAnsi" w:hAnsiTheme="majorHAnsi" w:cs="Arial"/>
          <w:sz w:val="24"/>
          <w:szCs w:val="24"/>
          <w:highlight w:val="red"/>
        </w:rPr>
      </w:pPr>
      <w:r w:rsidRPr="005606DF">
        <w:rPr>
          <w:rFonts w:asciiTheme="majorHAnsi" w:hAnsiTheme="majorHAnsi" w:cs="Arial"/>
          <w:sz w:val="24"/>
          <w:szCs w:val="24"/>
          <w:highlight w:val="red"/>
        </w:rPr>
        <w:t xml:space="preserve">Attn: </w:t>
      </w:r>
      <w:r w:rsidR="005606DF" w:rsidRPr="005606DF">
        <w:rPr>
          <w:rFonts w:asciiTheme="majorHAnsi" w:hAnsiTheme="majorHAnsi" w:cs="Arial"/>
          <w:sz w:val="24"/>
          <w:szCs w:val="24"/>
          <w:highlight w:val="red"/>
        </w:rPr>
        <w:t>Name</w:t>
      </w:r>
    </w:p>
    <w:p w14:paraId="696C80E8" w14:textId="77777777" w:rsidR="005606DF" w:rsidRPr="005606DF" w:rsidRDefault="005606DF" w:rsidP="00F209E5">
      <w:pPr>
        <w:rPr>
          <w:rFonts w:asciiTheme="majorHAnsi" w:hAnsiTheme="majorHAnsi" w:cs="Arial"/>
          <w:sz w:val="24"/>
          <w:szCs w:val="24"/>
          <w:highlight w:val="red"/>
        </w:rPr>
      </w:pPr>
      <w:r w:rsidRPr="005606DF">
        <w:rPr>
          <w:rFonts w:asciiTheme="majorHAnsi" w:hAnsiTheme="majorHAnsi" w:cs="Arial"/>
          <w:sz w:val="24"/>
          <w:szCs w:val="24"/>
          <w:highlight w:val="red"/>
        </w:rPr>
        <w:t>Title</w:t>
      </w:r>
    </w:p>
    <w:p w14:paraId="029A33DB" w14:textId="77777777" w:rsidR="00F209E5" w:rsidRPr="005606DF" w:rsidRDefault="005606DF" w:rsidP="00F209E5">
      <w:pPr>
        <w:rPr>
          <w:rFonts w:asciiTheme="majorHAnsi" w:hAnsiTheme="majorHAnsi" w:cs="Arial"/>
          <w:sz w:val="24"/>
          <w:szCs w:val="24"/>
          <w:highlight w:val="red"/>
        </w:rPr>
      </w:pPr>
      <w:r w:rsidRPr="005606DF">
        <w:rPr>
          <w:rFonts w:asciiTheme="majorHAnsi" w:hAnsiTheme="majorHAnsi" w:cs="Arial"/>
          <w:sz w:val="24"/>
          <w:szCs w:val="24"/>
          <w:highlight w:val="red"/>
        </w:rPr>
        <w:t>Anywhere</w:t>
      </w:r>
      <w:r w:rsidR="00F209E5" w:rsidRPr="005606DF">
        <w:rPr>
          <w:rFonts w:asciiTheme="majorHAnsi" w:hAnsiTheme="majorHAnsi" w:cs="Arial"/>
          <w:sz w:val="24"/>
          <w:szCs w:val="24"/>
          <w:highlight w:val="red"/>
        </w:rPr>
        <w:t xml:space="preserve"> County</w:t>
      </w:r>
    </w:p>
    <w:p w14:paraId="70C3F76D" w14:textId="77777777" w:rsidR="00F209E5" w:rsidRPr="005606DF" w:rsidRDefault="005606DF" w:rsidP="00F209E5">
      <w:pPr>
        <w:rPr>
          <w:rFonts w:asciiTheme="majorHAnsi" w:hAnsiTheme="majorHAnsi" w:cs="Arial"/>
          <w:sz w:val="24"/>
          <w:szCs w:val="24"/>
          <w:highlight w:val="red"/>
        </w:rPr>
      </w:pPr>
      <w:r w:rsidRPr="005606DF">
        <w:rPr>
          <w:rFonts w:asciiTheme="majorHAnsi" w:hAnsiTheme="majorHAnsi" w:cs="Arial"/>
          <w:sz w:val="24"/>
          <w:szCs w:val="24"/>
          <w:highlight w:val="red"/>
        </w:rPr>
        <w:t>Address</w:t>
      </w:r>
    </w:p>
    <w:p w14:paraId="28F80A83" w14:textId="77777777" w:rsidR="005606DF" w:rsidRPr="00B956EA" w:rsidRDefault="005606DF" w:rsidP="00F209E5">
      <w:pPr>
        <w:rPr>
          <w:rFonts w:asciiTheme="majorHAnsi" w:hAnsiTheme="majorHAnsi" w:cs="Arial"/>
          <w:sz w:val="24"/>
          <w:szCs w:val="24"/>
        </w:rPr>
      </w:pPr>
      <w:r w:rsidRPr="005606DF">
        <w:rPr>
          <w:rFonts w:asciiTheme="majorHAnsi" w:hAnsiTheme="majorHAnsi" w:cs="Arial"/>
          <w:sz w:val="24"/>
          <w:szCs w:val="24"/>
          <w:highlight w:val="red"/>
        </w:rPr>
        <w:t>Address</w:t>
      </w:r>
    </w:p>
    <w:p w14:paraId="4EB7FC03" w14:textId="77777777" w:rsidR="009538BB" w:rsidRPr="00B956EA" w:rsidRDefault="00F209E5" w:rsidP="004A57C0">
      <w:pPr>
        <w:pStyle w:val="TOCHeading"/>
        <w:rPr>
          <w:rFonts w:asciiTheme="majorHAnsi" w:hAnsiTheme="majorHAnsi"/>
          <w:b w:val="0"/>
          <w:color w:val="auto"/>
          <w:sz w:val="24"/>
        </w:rPr>
      </w:pPr>
      <w:r w:rsidRPr="00B956EA">
        <w:rPr>
          <w:rFonts w:asciiTheme="majorHAnsi" w:hAnsiTheme="majorHAnsi"/>
          <w:b w:val="0"/>
          <w:color w:val="auto"/>
          <w:sz w:val="24"/>
        </w:rPr>
        <w:t xml:space="preserve">Submit one (1) hard copy and one (1) electronic copy (via email to </w:t>
      </w:r>
      <w:r w:rsidR="002C4500" w:rsidRPr="002C4500">
        <w:rPr>
          <w:rFonts w:asciiTheme="majorHAnsi" w:hAnsiTheme="majorHAnsi"/>
          <w:b w:val="0"/>
          <w:sz w:val="24"/>
          <w:highlight w:val="red"/>
        </w:rPr>
        <w:t>anywhere@county.gov</w:t>
      </w:r>
      <w:r w:rsidRPr="00B956EA">
        <w:rPr>
          <w:rFonts w:asciiTheme="majorHAnsi" w:hAnsiTheme="majorHAnsi"/>
          <w:b w:val="0"/>
          <w:color w:val="auto"/>
          <w:sz w:val="24"/>
        </w:rPr>
        <w:t xml:space="preserve">) </w:t>
      </w:r>
      <w:r w:rsidR="009538BB" w:rsidRPr="00B956EA">
        <w:rPr>
          <w:rFonts w:asciiTheme="majorHAnsi" w:hAnsiTheme="majorHAnsi"/>
          <w:b w:val="0"/>
          <w:color w:val="auto"/>
          <w:sz w:val="24"/>
        </w:rPr>
        <w:t xml:space="preserve">of your response including any product literature or data.  Submittals must labeled: </w:t>
      </w:r>
    </w:p>
    <w:p w14:paraId="034BD051" w14:textId="77777777" w:rsidR="00CC6147" w:rsidRDefault="009538BB" w:rsidP="009538BB">
      <w:pPr>
        <w:pStyle w:val="TOCHeading"/>
        <w:spacing w:before="0" w:line="240" w:lineRule="auto"/>
        <w:rPr>
          <w:rFonts w:asciiTheme="majorHAnsi" w:hAnsiTheme="majorHAnsi"/>
          <w:color w:val="auto"/>
        </w:rPr>
      </w:pPr>
      <w:r w:rsidRPr="00B956EA">
        <w:rPr>
          <w:rFonts w:asciiTheme="majorHAnsi" w:hAnsiTheme="majorHAnsi"/>
          <w:b w:val="0"/>
          <w:color w:val="auto"/>
          <w:sz w:val="24"/>
        </w:rPr>
        <w:t>“</w:t>
      </w:r>
      <w:r w:rsidR="002C4500">
        <w:rPr>
          <w:rFonts w:asciiTheme="majorHAnsi" w:hAnsiTheme="majorHAnsi"/>
          <w:color w:val="auto"/>
          <w:sz w:val="24"/>
        </w:rPr>
        <w:t>RFI for High-</w:t>
      </w:r>
      <w:r w:rsidRPr="00B956EA">
        <w:rPr>
          <w:rFonts w:asciiTheme="majorHAnsi" w:hAnsiTheme="majorHAnsi"/>
          <w:color w:val="auto"/>
          <w:sz w:val="24"/>
        </w:rPr>
        <w:t>Speed Internet/Broadband Service Expansion or Delivery”</w:t>
      </w:r>
      <w:r w:rsidR="001448EC" w:rsidRPr="00B956EA">
        <w:rPr>
          <w:rFonts w:asciiTheme="majorHAnsi" w:hAnsiTheme="majorHAnsi"/>
          <w:color w:val="auto"/>
        </w:rPr>
        <w:br w:type="page"/>
      </w:r>
    </w:p>
    <w:p w14:paraId="0E836302" w14:textId="77777777" w:rsidR="00CC6147" w:rsidRDefault="00CC6147" w:rsidP="009538BB">
      <w:pPr>
        <w:pStyle w:val="TOCHeading"/>
        <w:spacing w:before="0" w:line="240" w:lineRule="auto"/>
        <w:rPr>
          <w:rFonts w:asciiTheme="majorHAnsi" w:hAnsiTheme="majorHAnsi"/>
          <w:color w:val="auto"/>
        </w:rPr>
      </w:pPr>
    </w:p>
    <w:p w14:paraId="617A0451" w14:textId="77777777" w:rsidR="00F66B9B" w:rsidRPr="00B956EA" w:rsidRDefault="00F66B9B" w:rsidP="009538BB">
      <w:pPr>
        <w:pStyle w:val="TOCHeading"/>
        <w:spacing w:before="0" w:line="240" w:lineRule="auto"/>
        <w:rPr>
          <w:rFonts w:asciiTheme="majorHAnsi" w:hAnsiTheme="majorHAnsi"/>
          <w:b w:val="0"/>
          <w:color w:val="auto"/>
          <w:sz w:val="24"/>
        </w:rPr>
      </w:pPr>
      <w:r w:rsidRPr="00B956EA">
        <w:rPr>
          <w:rFonts w:asciiTheme="majorHAnsi" w:hAnsiTheme="majorHAnsi"/>
          <w:color w:val="auto"/>
        </w:rPr>
        <w:t>Table of Contents</w:t>
      </w:r>
    </w:p>
    <w:p w14:paraId="210477F0" w14:textId="77777777" w:rsidR="00AC7DD5" w:rsidRPr="00B956EA" w:rsidRDefault="00F66B9B">
      <w:pPr>
        <w:pStyle w:val="TOC1"/>
        <w:tabs>
          <w:tab w:val="left" w:pos="440"/>
          <w:tab w:val="right" w:leader="dot" w:pos="9530"/>
        </w:tabs>
        <w:rPr>
          <w:rFonts w:asciiTheme="majorHAnsi" w:hAnsiTheme="majorHAnsi"/>
          <w:noProof/>
          <w:sz w:val="24"/>
          <w:szCs w:val="24"/>
        </w:rPr>
      </w:pPr>
      <w:r w:rsidRPr="00B956EA">
        <w:rPr>
          <w:rFonts w:asciiTheme="majorHAnsi" w:hAnsiTheme="majorHAnsi" w:cs="Arial"/>
        </w:rPr>
        <w:fldChar w:fldCharType="begin"/>
      </w:r>
      <w:r w:rsidRPr="00B956EA">
        <w:rPr>
          <w:rFonts w:asciiTheme="majorHAnsi" w:hAnsiTheme="majorHAnsi" w:cs="Arial"/>
        </w:rPr>
        <w:instrText xml:space="preserve"> TOC \o "1-3" \h \z \u </w:instrText>
      </w:r>
      <w:r w:rsidRPr="00B956EA">
        <w:rPr>
          <w:rFonts w:asciiTheme="majorHAnsi" w:hAnsiTheme="majorHAnsi" w:cs="Arial"/>
        </w:rPr>
        <w:fldChar w:fldCharType="separate"/>
      </w:r>
      <w:hyperlink w:anchor="_Toc321118801" w:history="1">
        <w:r w:rsidR="00AC7DD5" w:rsidRPr="00B956EA">
          <w:rPr>
            <w:rStyle w:val="Hyperlink"/>
            <w:rFonts w:asciiTheme="majorHAnsi" w:hAnsiTheme="majorHAnsi"/>
            <w:noProof/>
            <w:sz w:val="24"/>
            <w:szCs w:val="24"/>
          </w:rPr>
          <w:t>1.</w:t>
        </w:r>
        <w:r w:rsidR="00AC7DD5" w:rsidRPr="00B956EA">
          <w:rPr>
            <w:rFonts w:asciiTheme="majorHAnsi" w:hAnsiTheme="majorHAnsi"/>
            <w:noProof/>
            <w:sz w:val="24"/>
            <w:szCs w:val="24"/>
          </w:rPr>
          <w:tab/>
        </w:r>
        <w:r w:rsidR="009538BB" w:rsidRPr="00B956EA">
          <w:rPr>
            <w:rFonts w:asciiTheme="majorHAnsi" w:hAnsiTheme="majorHAnsi"/>
            <w:noProof/>
            <w:sz w:val="24"/>
            <w:szCs w:val="24"/>
          </w:rPr>
          <w:t xml:space="preserve">EXECUTIVE </w:t>
        </w:r>
        <w:r w:rsidR="00AC7DD5" w:rsidRPr="00B956EA">
          <w:rPr>
            <w:rStyle w:val="Hyperlink"/>
            <w:rFonts w:asciiTheme="majorHAnsi" w:hAnsiTheme="majorHAnsi"/>
            <w:noProof/>
            <w:sz w:val="24"/>
            <w:szCs w:val="24"/>
          </w:rPr>
          <w:t>SUMMARY</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4</w:t>
        </w:r>
      </w:hyperlink>
    </w:p>
    <w:p w14:paraId="4379E3DD" w14:textId="77777777" w:rsidR="00AC7DD5" w:rsidRPr="00B956EA" w:rsidRDefault="000C626C">
      <w:pPr>
        <w:pStyle w:val="TOC1"/>
        <w:tabs>
          <w:tab w:val="left" w:pos="440"/>
          <w:tab w:val="right" w:leader="dot" w:pos="9530"/>
        </w:tabs>
        <w:rPr>
          <w:rFonts w:asciiTheme="majorHAnsi" w:hAnsiTheme="majorHAnsi"/>
          <w:noProof/>
          <w:sz w:val="24"/>
          <w:szCs w:val="24"/>
        </w:rPr>
      </w:pPr>
      <w:hyperlink w:anchor="_Toc321118802" w:history="1">
        <w:r w:rsidR="00AC7DD5" w:rsidRPr="00B956EA">
          <w:rPr>
            <w:rStyle w:val="Hyperlink"/>
            <w:rFonts w:asciiTheme="majorHAnsi" w:hAnsiTheme="majorHAnsi"/>
            <w:noProof/>
            <w:sz w:val="24"/>
            <w:szCs w:val="24"/>
          </w:rPr>
          <w:t>2.</w:t>
        </w:r>
        <w:r w:rsidR="00AC7DD5" w:rsidRPr="00B956EA">
          <w:rPr>
            <w:rFonts w:asciiTheme="majorHAnsi" w:hAnsiTheme="majorHAnsi"/>
            <w:noProof/>
            <w:sz w:val="24"/>
            <w:szCs w:val="24"/>
          </w:rPr>
          <w:tab/>
        </w:r>
        <w:r w:rsidR="009538BB" w:rsidRPr="00B956EA">
          <w:rPr>
            <w:rFonts w:asciiTheme="majorHAnsi" w:hAnsiTheme="majorHAnsi"/>
            <w:noProof/>
            <w:sz w:val="24"/>
            <w:szCs w:val="24"/>
          </w:rPr>
          <w:t>RFI TIMELINE</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5</w:t>
        </w:r>
      </w:hyperlink>
    </w:p>
    <w:p w14:paraId="36277F89" w14:textId="77777777" w:rsidR="00AC7DD5" w:rsidRPr="00B956EA" w:rsidRDefault="000C626C">
      <w:pPr>
        <w:pStyle w:val="TOC1"/>
        <w:tabs>
          <w:tab w:val="left" w:pos="440"/>
          <w:tab w:val="right" w:leader="dot" w:pos="9530"/>
        </w:tabs>
        <w:rPr>
          <w:rFonts w:asciiTheme="majorHAnsi" w:hAnsiTheme="majorHAnsi"/>
          <w:noProof/>
          <w:sz w:val="24"/>
          <w:szCs w:val="24"/>
        </w:rPr>
      </w:pPr>
      <w:hyperlink w:anchor="_Toc321118803" w:history="1">
        <w:r w:rsidR="00AC7DD5" w:rsidRPr="00B956EA">
          <w:rPr>
            <w:rStyle w:val="Hyperlink"/>
            <w:rFonts w:asciiTheme="majorHAnsi" w:hAnsiTheme="majorHAnsi"/>
            <w:noProof/>
            <w:sz w:val="24"/>
            <w:szCs w:val="24"/>
          </w:rPr>
          <w:t>3.</w:t>
        </w:r>
        <w:r w:rsidR="00AC7DD5" w:rsidRPr="00B956EA">
          <w:rPr>
            <w:rFonts w:asciiTheme="majorHAnsi" w:hAnsiTheme="majorHAnsi"/>
            <w:noProof/>
            <w:sz w:val="24"/>
            <w:szCs w:val="24"/>
          </w:rPr>
          <w:tab/>
        </w:r>
        <w:r w:rsidR="009538BB" w:rsidRPr="00B956EA">
          <w:rPr>
            <w:rStyle w:val="Hyperlink"/>
            <w:rFonts w:asciiTheme="majorHAnsi" w:hAnsiTheme="majorHAnsi"/>
            <w:noProof/>
            <w:sz w:val="24"/>
            <w:szCs w:val="24"/>
          </w:rPr>
          <w:t>OBJECTIVES OF RFI</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6</w:t>
        </w:r>
      </w:hyperlink>
    </w:p>
    <w:p w14:paraId="245473FA" w14:textId="77777777" w:rsidR="00AC7DD5" w:rsidRPr="00B956EA" w:rsidRDefault="000C626C">
      <w:pPr>
        <w:pStyle w:val="TOC1"/>
        <w:tabs>
          <w:tab w:val="left" w:pos="440"/>
          <w:tab w:val="right" w:leader="dot" w:pos="9530"/>
        </w:tabs>
        <w:rPr>
          <w:rFonts w:asciiTheme="majorHAnsi" w:hAnsiTheme="majorHAnsi"/>
          <w:noProof/>
          <w:sz w:val="24"/>
          <w:szCs w:val="24"/>
        </w:rPr>
      </w:pPr>
      <w:hyperlink w:anchor="_Toc321118804" w:history="1">
        <w:r w:rsidR="00AC7DD5" w:rsidRPr="00B956EA">
          <w:rPr>
            <w:rStyle w:val="Hyperlink"/>
            <w:rFonts w:asciiTheme="majorHAnsi" w:hAnsiTheme="majorHAnsi"/>
            <w:bCs/>
            <w:noProof/>
            <w:sz w:val="24"/>
            <w:szCs w:val="24"/>
          </w:rPr>
          <w:t>4.</w:t>
        </w:r>
        <w:r w:rsidR="00AC7DD5" w:rsidRPr="00B956EA">
          <w:rPr>
            <w:rFonts w:asciiTheme="majorHAnsi" w:hAnsiTheme="majorHAnsi"/>
            <w:noProof/>
            <w:sz w:val="24"/>
            <w:szCs w:val="24"/>
          </w:rPr>
          <w:tab/>
        </w:r>
        <w:r w:rsidR="009538BB" w:rsidRPr="00B956EA">
          <w:rPr>
            <w:rStyle w:val="Hyperlink"/>
            <w:rFonts w:asciiTheme="majorHAnsi" w:hAnsiTheme="majorHAnsi"/>
            <w:noProof/>
            <w:sz w:val="24"/>
            <w:szCs w:val="24"/>
          </w:rPr>
          <w:t>REQUESTED INFORMATION</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7</w:t>
        </w:r>
      </w:hyperlink>
    </w:p>
    <w:p w14:paraId="56F2030E" w14:textId="77777777" w:rsidR="00AC7DD5" w:rsidRPr="00B956EA" w:rsidRDefault="000C626C">
      <w:pPr>
        <w:pStyle w:val="TOC1"/>
        <w:tabs>
          <w:tab w:val="left" w:pos="440"/>
          <w:tab w:val="right" w:leader="dot" w:pos="9530"/>
        </w:tabs>
        <w:rPr>
          <w:rFonts w:asciiTheme="majorHAnsi" w:hAnsiTheme="majorHAnsi"/>
          <w:noProof/>
          <w:sz w:val="24"/>
          <w:szCs w:val="24"/>
        </w:rPr>
      </w:pPr>
      <w:hyperlink w:anchor="_Toc321118805" w:history="1">
        <w:r w:rsidR="00AC7DD5" w:rsidRPr="00B956EA">
          <w:rPr>
            <w:rStyle w:val="Hyperlink"/>
            <w:rFonts w:asciiTheme="majorHAnsi" w:hAnsiTheme="majorHAnsi"/>
            <w:noProof/>
            <w:sz w:val="24"/>
            <w:szCs w:val="24"/>
          </w:rPr>
          <w:t>5.</w:t>
        </w:r>
        <w:r w:rsidR="00AC7DD5" w:rsidRPr="00B956EA">
          <w:rPr>
            <w:rFonts w:asciiTheme="majorHAnsi" w:hAnsiTheme="majorHAnsi"/>
            <w:noProof/>
            <w:sz w:val="24"/>
            <w:szCs w:val="24"/>
          </w:rPr>
          <w:tab/>
        </w:r>
        <w:r w:rsidR="009538BB" w:rsidRPr="00B956EA">
          <w:rPr>
            <w:rStyle w:val="Hyperlink"/>
            <w:rFonts w:asciiTheme="majorHAnsi" w:hAnsiTheme="majorHAnsi"/>
            <w:noProof/>
            <w:sz w:val="24"/>
            <w:szCs w:val="24"/>
          </w:rPr>
          <w:t>AREAS OF COOPERATION</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8</w:t>
        </w:r>
      </w:hyperlink>
    </w:p>
    <w:p w14:paraId="1D6C03A2" w14:textId="77777777" w:rsidR="00AC7DD5" w:rsidRPr="00B956EA" w:rsidRDefault="000C626C">
      <w:pPr>
        <w:pStyle w:val="TOC1"/>
        <w:tabs>
          <w:tab w:val="left" w:pos="440"/>
          <w:tab w:val="right" w:leader="dot" w:pos="9530"/>
        </w:tabs>
        <w:rPr>
          <w:rFonts w:asciiTheme="majorHAnsi" w:hAnsiTheme="majorHAnsi"/>
          <w:noProof/>
          <w:sz w:val="24"/>
          <w:szCs w:val="24"/>
        </w:rPr>
      </w:pPr>
      <w:hyperlink w:anchor="_Toc321118806" w:history="1">
        <w:r w:rsidR="00AC7DD5" w:rsidRPr="00B956EA">
          <w:rPr>
            <w:rStyle w:val="Hyperlink"/>
            <w:rFonts w:asciiTheme="majorHAnsi" w:hAnsiTheme="majorHAnsi"/>
            <w:noProof/>
            <w:sz w:val="24"/>
            <w:szCs w:val="24"/>
          </w:rPr>
          <w:t>6.</w:t>
        </w:r>
        <w:r w:rsidR="00AC7DD5" w:rsidRPr="00B956EA">
          <w:rPr>
            <w:rFonts w:asciiTheme="majorHAnsi" w:hAnsiTheme="majorHAnsi"/>
            <w:noProof/>
            <w:sz w:val="24"/>
            <w:szCs w:val="24"/>
          </w:rPr>
          <w:tab/>
        </w:r>
        <w:r w:rsidR="009538BB" w:rsidRPr="00B956EA">
          <w:rPr>
            <w:rStyle w:val="Hyperlink"/>
            <w:rFonts w:asciiTheme="majorHAnsi" w:hAnsiTheme="majorHAnsi"/>
            <w:noProof/>
            <w:sz w:val="24"/>
            <w:szCs w:val="24"/>
          </w:rPr>
          <w:t>TERMS, CONDITIONS, AND DISCLAIMERS FOR RFI</w:t>
        </w:r>
        <w:r w:rsidR="00AC7DD5" w:rsidRPr="00B956EA">
          <w:rPr>
            <w:rFonts w:asciiTheme="majorHAnsi" w:hAnsiTheme="majorHAnsi"/>
            <w:noProof/>
            <w:webHidden/>
            <w:sz w:val="24"/>
            <w:szCs w:val="24"/>
          </w:rPr>
          <w:tab/>
        </w:r>
        <w:r w:rsidR="008C3BF7" w:rsidRPr="00B956EA">
          <w:rPr>
            <w:rFonts w:asciiTheme="majorHAnsi" w:hAnsiTheme="majorHAnsi"/>
            <w:noProof/>
            <w:webHidden/>
            <w:sz w:val="24"/>
            <w:szCs w:val="24"/>
          </w:rPr>
          <w:t>9</w:t>
        </w:r>
      </w:hyperlink>
    </w:p>
    <w:p w14:paraId="53D425A2" w14:textId="77777777" w:rsidR="00A6611C" w:rsidRPr="00B956EA" w:rsidRDefault="00A6611C" w:rsidP="00A6611C">
      <w:pPr>
        <w:rPr>
          <w:rFonts w:asciiTheme="majorHAnsi" w:hAnsiTheme="majorHAnsi"/>
          <w:sz w:val="24"/>
          <w:szCs w:val="24"/>
        </w:rPr>
      </w:pPr>
    </w:p>
    <w:p w14:paraId="0CB49225" w14:textId="77777777" w:rsidR="00AC7DD5" w:rsidRPr="00B956EA" w:rsidRDefault="000C626C">
      <w:pPr>
        <w:pStyle w:val="TOC2"/>
        <w:tabs>
          <w:tab w:val="right" w:leader="dot" w:pos="9530"/>
        </w:tabs>
        <w:rPr>
          <w:rFonts w:asciiTheme="majorHAnsi" w:hAnsiTheme="majorHAnsi"/>
          <w:noProof/>
          <w:sz w:val="22"/>
          <w:szCs w:val="22"/>
        </w:rPr>
      </w:pPr>
      <w:hyperlink w:anchor="_Toc321118810" w:history="1">
        <w:r w:rsidR="00AC7DD5" w:rsidRPr="00B956EA">
          <w:rPr>
            <w:rStyle w:val="Hyperlink"/>
            <w:rFonts w:asciiTheme="majorHAnsi" w:hAnsiTheme="majorHAnsi"/>
            <w:b/>
            <w:noProof/>
          </w:rPr>
          <w:t xml:space="preserve">ATTACHMENT </w:t>
        </w:r>
        <w:r w:rsidR="00A6611C" w:rsidRPr="00B956EA">
          <w:rPr>
            <w:rStyle w:val="Hyperlink"/>
            <w:rFonts w:asciiTheme="majorHAnsi" w:hAnsiTheme="majorHAnsi"/>
            <w:b/>
            <w:noProof/>
          </w:rPr>
          <w:t>A</w:t>
        </w:r>
        <w:r w:rsidR="00AC7DD5" w:rsidRPr="00B956EA">
          <w:rPr>
            <w:rStyle w:val="Hyperlink"/>
            <w:rFonts w:asciiTheme="majorHAnsi" w:hAnsiTheme="majorHAnsi"/>
            <w:b/>
            <w:noProof/>
          </w:rPr>
          <w:t>: COVER SHEET</w:t>
        </w:r>
        <w:r w:rsidR="00AC7DD5" w:rsidRPr="00B956EA">
          <w:rPr>
            <w:rFonts w:asciiTheme="majorHAnsi" w:hAnsiTheme="majorHAnsi"/>
            <w:noProof/>
            <w:webHidden/>
          </w:rPr>
          <w:tab/>
        </w:r>
        <w:r w:rsidR="008C3BF7" w:rsidRPr="00B956EA">
          <w:rPr>
            <w:rFonts w:asciiTheme="majorHAnsi" w:hAnsiTheme="majorHAnsi"/>
            <w:noProof/>
            <w:webHidden/>
          </w:rPr>
          <w:t>10</w:t>
        </w:r>
      </w:hyperlink>
    </w:p>
    <w:p w14:paraId="06574433" w14:textId="77777777" w:rsidR="00AC7DD5" w:rsidRPr="00B956EA" w:rsidRDefault="000C626C">
      <w:pPr>
        <w:pStyle w:val="TOC2"/>
        <w:tabs>
          <w:tab w:val="right" w:leader="dot" w:pos="9530"/>
        </w:tabs>
        <w:rPr>
          <w:rFonts w:asciiTheme="majorHAnsi" w:hAnsiTheme="majorHAnsi"/>
          <w:noProof/>
          <w:sz w:val="22"/>
          <w:szCs w:val="22"/>
        </w:rPr>
      </w:pPr>
      <w:hyperlink w:anchor="_Toc321118811" w:history="1">
        <w:r w:rsidR="00AC7DD5" w:rsidRPr="00B956EA">
          <w:rPr>
            <w:rStyle w:val="Hyperlink"/>
            <w:rFonts w:asciiTheme="majorHAnsi" w:hAnsiTheme="majorHAnsi"/>
            <w:b/>
            <w:noProof/>
          </w:rPr>
          <w:t xml:space="preserve">ATTACHMENT </w:t>
        </w:r>
        <w:r w:rsidR="00A6611C" w:rsidRPr="00B956EA">
          <w:rPr>
            <w:rStyle w:val="Hyperlink"/>
            <w:rFonts w:asciiTheme="majorHAnsi" w:hAnsiTheme="majorHAnsi"/>
            <w:b/>
            <w:noProof/>
          </w:rPr>
          <w:t>B</w:t>
        </w:r>
        <w:r w:rsidR="00AC7DD5" w:rsidRPr="00B956EA">
          <w:rPr>
            <w:rStyle w:val="Hyperlink"/>
            <w:rFonts w:asciiTheme="majorHAnsi" w:hAnsiTheme="majorHAnsi"/>
            <w:b/>
            <w:noProof/>
          </w:rPr>
          <w:t>: SPECIFICATIONS AND PRICING</w:t>
        </w:r>
        <w:r w:rsidR="00AC7DD5" w:rsidRPr="00B956EA">
          <w:rPr>
            <w:rFonts w:asciiTheme="majorHAnsi" w:hAnsiTheme="majorHAnsi"/>
            <w:noProof/>
            <w:webHidden/>
          </w:rPr>
          <w:tab/>
        </w:r>
        <w:r w:rsidR="008C3BF7" w:rsidRPr="00B956EA">
          <w:rPr>
            <w:rFonts w:asciiTheme="majorHAnsi" w:hAnsiTheme="majorHAnsi"/>
            <w:noProof/>
            <w:webHidden/>
          </w:rPr>
          <w:t>11</w:t>
        </w:r>
      </w:hyperlink>
    </w:p>
    <w:p w14:paraId="5CE01930" w14:textId="77777777" w:rsidR="009538BB" w:rsidRPr="00B956EA" w:rsidRDefault="00F66B9B" w:rsidP="00266AA1">
      <w:pPr>
        <w:rPr>
          <w:rFonts w:asciiTheme="majorHAnsi" w:hAnsiTheme="majorHAnsi" w:cs="Arial"/>
        </w:rPr>
      </w:pPr>
      <w:r w:rsidRPr="00B956EA">
        <w:rPr>
          <w:rFonts w:asciiTheme="majorHAnsi" w:hAnsiTheme="majorHAnsi" w:cs="Arial"/>
        </w:rPr>
        <w:fldChar w:fldCharType="end"/>
      </w:r>
    </w:p>
    <w:p w14:paraId="1C333D47" w14:textId="77777777" w:rsidR="009538BB" w:rsidRPr="00B956EA" w:rsidRDefault="009538BB">
      <w:pPr>
        <w:rPr>
          <w:rFonts w:asciiTheme="majorHAnsi" w:hAnsiTheme="majorHAnsi" w:cs="Arial"/>
        </w:rPr>
      </w:pPr>
      <w:r w:rsidRPr="00B956EA">
        <w:rPr>
          <w:rFonts w:asciiTheme="majorHAnsi" w:hAnsiTheme="majorHAnsi" w:cs="Arial"/>
        </w:rPr>
        <w:br w:type="page"/>
      </w:r>
    </w:p>
    <w:p w14:paraId="74C2836A" w14:textId="77777777" w:rsidR="00E147D1" w:rsidRPr="00B956EA" w:rsidRDefault="00E147D1" w:rsidP="00266AA1">
      <w:pPr>
        <w:rPr>
          <w:rFonts w:asciiTheme="majorHAnsi" w:hAnsiTheme="majorHAnsi" w:cs="Arial"/>
        </w:rPr>
      </w:pPr>
    </w:p>
    <w:p w14:paraId="6538634E" w14:textId="77777777" w:rsidR="003B75A0" w:rsidRPr="00EC2A72" w:rsidRDefault="009538BB" w:rsidP="009A6E60">
      <w:pPr>
        <w:pStyle w:val="Heading1"/>
        <w:numPr>
          <w:ilvl w:val="0"/>
          <w:numId w:val="17"/>
        </w:numPr>
        <w:tabs>
          <w:tab w:val="left" w:pos="360"/>
        </w:tabs>
        <w:spacing w:before="120" w:after="120"/>
        <w:jc w:val="left"/>
        <w:rPr>
          <w:rFonts w:asciiTheme="majorHAnsi" w:hAnsiTheme="majorHAnsi"/>
          <w:sz w:val="24"/>
          <w:szCs w:val="24"/>
        </w:rPr>
      </w:pPr>
      <w:bookmarkStart w:id="1" w:name="_Toc321118801"/>
      <w:r w:rsidRPr="00EC2A72">
        <w:rPr>
          <w:rFonts w:asciiTheme="majorHAnsi" w:hAnsiTheme="majorHAnsi"/>
          <w:sz w:val="24"/>
          <w:szCs w:val="24"/>
        </w:rPr>
        <w:t xml:space="preserve">EXECUTIVE </w:t>
      </w:r>
      <w:r w:rsidR="001C4A38" w:rsidRPr="00EC2A72">
        <w:rPr>
          <w:rFonts w:asciiTheme="majorHAnsi" w:hAnsiTheme="majorHAnsi"/>
          <w:sz w:val="24"/>
          <w:szCs w:val="24"/>
        </w:rPr>
        <w:t>SUMMARY</w:t>
      </w:r>
      <w:bookmarkEnd w:id="1"/>
      <w:r w:rsidR="00CF599C" w:rsidRPr="00EC2A72">
        <w:rPr>
          <w:rFonts w:asciiTheme="majorHAnsi" w:hAnsiTheme="majorHAnsi"/>
          <w:sz w:val="24"/>
          <w:szCs w:val="24"/>
        </w:rPr>
        <w:t xml:space="preserve"> </w:t>
      </w:r>
    </w:p>
    <w:p w14:paraId="3F469375" w14:textId="77777777" w:rsidR="007447C3" w:rsidRPr="00EC2A72" w:rsidRDefault="007447C3" w:rsidP="007447C3">
      <w:pPr>
        <w:ind w:left="360"/>
        <w:rPr>
          <w:rFonts w:asciiTheme="majorHAnsi" w:hAnsiTheme="majorHAnsi"/>
          <w:sz w:val="24"/>
          <w:szCs w:val="24"/>
        </w:rPr>
      </w:pPr>
      <w:r w:rsidRPr="00EC2A72">
        <w:rPr>
          <w:rFonts w:asciiTheme="majorHAnsi" w:hAnsiTheme="majorHAnsi"/>
          <w:sz w:val="24"/>
          <w:szCs w:val="24"/>
        </w:rPr>
        <w:t xml:space="preserve">The County of </w:t>
      </w:r>
      <w:r w:rsidR="005008EA" w:rsidRPr="005008EA">
        <w:rPr>
          <w:rFonts w:asciiTheme="majorHAnsi" w:hAnsiTheme="majorHAnsi"/>
          <w:sz w:val="24"/>
          <w:szCs w:val="24"/>
          <w:highlight w:val="red"/>
        </w:rPr>
        <w:t>Anywhere</w:t>
      </w:r>
      <w:r w:rsidRPr="00EC2A72">
        <w:rPr>
          <w:rFonts w:asciiTheme="majorHAnsi" w:hAnsiTheme="majorHAnsi"/>
          <w:sz w:val="24"/>
          <w:szCs w:val="24"/>
        </w:rPr>
        <w:t xml:space="preserve"> and its Board of Commissioners have been working with a group of concerned residents and the North Carolina Information Technology’s Broadband Infrastructure Office (“NC BIO”) t</w:t>
      </w:r>
      <w:r w:rsidR="00F44A37">
        <w:rPr>
          <w:rFonts w:asciiTheme="majorHAnsi" w:hAnsiTheme="majorHAnsi"/>
          <w:sz w:val="24"/>
          <w:szCs w:val="24"/>
        </w:rPr>
        <w:t>o find alternatives to improve i</w:t>
      </w:r>
      <w:r w:rsidRPr="00EC2A72">
        <w:rPr>
          <w:rFonts w:asciiTheme="majorHAnsi" w:hAnsiTheme="majorHAnsi"/>
          <w:sz w:val="24"/>
          <w:szCs w:val="24"/>
        </w:rPr>
        <w:t xml:space="preserve">nternet service around the County. </w:t>
      </w:r>
      <w:r w:rsidR="007556D9" w:rsidRPr="00EC2A72">
        <w:rPr>
          <w:rFonts w:asciiTheme="majorHAnsi" w:hAnsiTheme="majorHAnsi"/>
          <w:sz w:val="24"/>
          <w:szCs w:val="24"/>
        </w:rPr>
        <w:t xml:space="preserve"> </w:t>
      </w:r>
      <w:r w:rsidRPr="00EC2A72">
        <w:rPr>
          <w:rFonts w:asciiTheme="majorHAnsi" w:hAnsiTheme="majorHAnsi"/>
          <w:sz w:val="24"/>
          <w:szCs w:val="24"/>
        </w:rPr>
        <w:t xml:space="preserve">This is a summary of the accomplishments of this workgroup. </w:t>
      </w:r>
    </w:p>
    <w:p w14:paraId="1193CD78" w14:textId="77777777" w:rsidR="007447C3" w:rsidRPr="00EC2A72" w:rsidRDefault="007447C3" w:rsidP="007447C3">
      <w:pPr>
        <w:ind w:left="360"/>
        <w:rPr>
          <w:rFonts w:asciiTheme="majorHAnsi" w:hAnsiTheme="majorHAnsi"/>
          <w:sz w:val="24"/>
          <w:szCs w:val="24"/>
        </w:rPr>
      </w:pPr>
      <w:r w:rsidRPr="00EC2A72">
        <w:rPr>
          <w:rFonts w:asciiTheme="majorHAnsi" w:hAnsiTheme="majorHAnsi"/>
          <w:sz w:val="24"/>
          <w:szCs w:val="24"/>
        </w:rPr>
        <w:tab/>
      </w:r>
    </w:p>
    <w:p w14:paraId="6E3E1F86" w14:textId="77777777" w:rsidR="007447C3" w:rsidRPr="00EC2A72" w:rsidRDefault="007447C3" w:rsidP="007447C3">
      <w:pPr>
        <w:ind w:left="360"/>
        <w:rPr>
          <w:rFonts w:asciiTheme="majorHAnsi" w:hAnsiTheme="majorHAnsi"/>
          <w:sz w:val="24"/>
          <w:szCs w:val="24"/>
        </w:rPr>
      </w:pPr>
      <w:r w:rsidRPr="00EC2A72">
        <w:rPr>
          <w:rFonts w:asciiTheme="majorHAnsi" w:hAnsiTheme="majorHAnsi"/>
          <w:sz w:val="24"/>
          <w:szCs w:val="24"/>
        </w:rPr>
        <w:t>The County has recognized t</w:t>
      </w:r>
      <w:r w:rsidR="005008EA">
        <w:rPr>
          <w:rFonts w:asciiTheme="majorHAnsi" w:hAnsiTheme="majorHAnsi"/>
          <w:sz w:val="24"/>
          <w:szCs w:val="24"/>
        </w:rPr>
        <w:t>he importance of access to high-</w:t>
      </w:r>
      <w:r w:rsidRPr="00EC2A72">
        <w:rPr>
          <w:rFonts w:asciiTheme="majorHAnsi" w:hAnsiTheme="majorHAnsi"/>
          <w:sz w:val="24"/>
          <w:szCs w:val="24"/>
        </w:rPr>
        <w:t>speed internet service. In an effort to gauge</w:t>
      </w:r>
      <w:r w:rsidR="005008EA">
        <w:rPr>
          <w:rFonts w:asciiTheme="majorHAnsi" w:hAnsiTheme="majorHAnsi"/>
          <w:sz w:val="24"/>
          <w:szCs w:val="24"/>
        </w:rPr>
        <w:t xml:space="preserve"> satisfaction with current</w:t>
      </w:r>
      <w:r w:rsidRPr="00EC2A72">
        <w:rPr>
          <w:rFonts w:asciiTheme="majorHAnsi" w:hAnsiTheme="majorHAnsi"/>
          <w:sz w:val="24"/>
          <w:szCs w:val="24"/>
        </w:rPr>
        <w:t xml:space="preserve"> s</w:t>
      </w:r>
      <w:r w:rsidR="005008EA">
        <w:rPr>
          <w:rFonts w:asciiTheme="majorHAnsi" w:hAnsiTheme="majorHAnsi"/>
          <w:sz w:val="24"/>
          <w:szCs w:val="24"/>
        </w:rPr>
        <w:t>ervices,</w:t>
      </w:r>
      <w:r w:rsidRPr="00EC2A72">
        <w:rPr>
          <w:rFonts w:asciiTheme="majorHAnsi" w:hAnsiTheme="majorHAnsi"/>
          <w:sz w:val="24"/>
          <w:szCs w:val="24"/>
        </w:rPr>
        <w:t xml:space="preserve"> </w:t>
      </w:r>
      <w:r w:rsidR="005008EA">
        <w:rPr>
          <w:rFonts w:asciiTheme="majorHAnsi" w:hAnsiTheme="majorHAnsi"/>
          <w:sz w:val="24"/>
          <w:szCs w:val="24"/>
        </w:rPr>
        <w:t>the County created an online survey, a</w:t>
      </w:r>
      <w:r w:rsidRPr="00EC2A72">
        <w:rPr>
          <w:rFonts w:asciiTheme="majorHAnsi" w:hAnsiTheme="majorHAnsi"/>
          <w:sz w:val="24"/>
          <w:szCs w:val="24"/>
        </w:rPr>
        <w:t>nd made</w:t>
      </w:r>
      <w:r w:rsidR="005008EA">
        <w:rPr>
          <w:rFonts w:asciiTheme="majorHAnsi" w:hAnsiTheme="majorHAnsi"/>
          <w:sz w:val="24"/>
          <w:szCs w:val="24"/>
        </w:rPr>
        <w:t xml:space="preserve"> it</w:t>
      </w:r>
      <w:r w:rsidRPr="00EC2A72">
        <w:rPr>
          <w:rFonts w:asciiTheme="majorHAnsi" w:hAnsiTheme="majorHAnsi"/>
          <w:sz w:val="24"/>
          <w:szCs w:val="24"/>
        </w:rPr>
        <w:t xml:space="preserve"> available for 60 days. Paper copies of the survey were provide</w:t>
      </w:r>
      <w:r w:rsidR="005008EA">
        <w:rPr>
          <w:rFonts w:asciiTheme="majorHAnsi" w:hAnsiTheme="majorHAnsi"/>
          <w:sz w:val="24"/>
          <w:szCs w:val="24"/>
        </w:rPr>
        <w:t>d at all County libraries, the tax office and the planning d</w:t>
      </w:r>
      <w:r w:rsidRPr="00EC2A72">
        <w:rPr>
          <w:rFonts w:asciiTheme="majorHAnsi" w:hAnsiTheme="majorHAnsi"/>
          <w:sz w:val="24"/>
          <w:szCs w:val="24"/>
        </w:rPr>
        <w:t>epartment. Notices of the surveys were sent through the public school system</w:t>
      </w:r>
      <w:r w:rsidR="005008EA">
        <w:rPr>
          <w:rFonts w:asciiTheme="majorHAnsi" w:hAnsiTheme="majorHAnsi"/>
          <w:sz w:val="24"/>
          <w:szCs w:val="24"/>
        </w:rPr>
        <w:t>,</w:t>
      </w:r>
      <w:r w:rsidRPr="00EC2A72">
        <w:rPr>
          <w:rFonts w:asciiTheme="majorHAnsi" w:hAnsiTheme="majorHAnsi"/>
          <w:sz w:val="24"/>
          <w:szCs w:val="24"/>
        </w:rPr>
        <w:t xml:space="preserve"> reaching 19,000 students. </w:t>
      </w:r>
      <w:r w:rsidR="005008EA">
        <w:rPr>
          <w:rFonts w:asciiTheme="majorHAnsi" w:hAnsiTheme="majorHAnsi"/>
          <w:sz w:val="24"/>
          <w:szCs w:val="24"/>
        </w:rPr>
        <w:t xml:space="preserve">The survey was advertised in </w:t>
      </w:r>
      <w:r w:rsidRPr="00EC2A72">
        <w:rPr>
          <w:rFonts w:asciiTheme="majorHAnsi" w:hAnsiTheme="majorHAnsi"/>
          <w:sz w:val="24"/>
          <w:szCs w:val="24"/>
        </w:rPr>
        <w:t xml:space="preserve">local newspapers, radio, and television and through social media outlets. </w:t>
      </w:r>
    </w:p>
    <w:p w14:paraId="604C5AF4" w14:textId="77777777" w:rsidR="007447C3" w:rsidRPr="00EC2A72" w:rsidRDefault="007447C3" w:rsidP="007447C3">
      <w:pPr>
        <w:rPr>
          <w:rFonts w:asciiTheme="majorHAnsi" w:hAnsiTheme="majorHAnsi"/>
          <w:sz w:val="24"/>
          <w:szCs w:val="24"/>
        </w:rPr>
      </w:pPr>
    </w:p>
    <w:p w14:paraId="6C4A2578" w14:textId="77777777" w:rsidR="007447C3" w:rsidRPr="00EC2A72" w:rsidRDefault="007447C3" w:rsidP="007447C3">
      <w:pPr>
        <w:ind w:left="360"/>
        <w:rPr>
          <w:rFonts w:asciiTheme="majorHAnsi" w:hAnsiTheme="majorHAnsi"/>
          <w:sz w:val="24"/>
          <w:szCs w:val="24"/>
        </w:rPr>
      </w:pPr>
      <w:r w:rsidRPr="00EC2A72">
        <w:rPr>
          <w:rFonts w:asciiTheme="majorHAnsi" w:hAnsiTheme="majorHAnsi"/>
          <w:sz w:val="24"/>
          <w:szCs w:val="24"/>
        </w:rPr>
        <w:tab/>
        <w:t xml:space="preserve">The survey received a total of 678 responses. </w:t>
      </w:r>
    </w:p>
    <w:p w14:paraId="738C5CD5" w14:textId="77777777" w:rsidR="007447C3" w:rsidRDefault="007447C3" w:rsidP="007447C3">
      <w:pPr>
        <w:numPr>
          <w:ilvl w:val="0"/>
          <w:numId w:val="32"/>
        </w:numPr>
        <w:ind w:left="1080"/>
        <w:rPr>
          <w:rFonts w:asciiTheme="majorHAnsi" w:hAnsiTheme="majorHAnsi"/>
          <w:sz w:val="24"/>
          <w:szCs w:val="24"/>
        </w:rPr>
      </w:pPr>
      <w:r w:rsidRPr="00EC2A72">
        <w:rPr>
          <w:rFonts w:asciiTheme="majorHAnsi" w:hAnsiTheme="majorHAnsi"/>
          <w:sz w:val="24"/>
          <w:szCs w:val="24"/>
        </w:rPr>
        <w:t>86.2 percent of the respondent h</w:t>
      </w:r>
      <w:r w:rsidR="000C5E53">
        <w:rPr>
          <w:rFonts w:asciiTheme="majorHAnsi" w:hAnsiTheme="majorHAnsi"/>
          <w:sz w:val="24"/>
          <w:szCs w:val="24"/>
        </w:rPr>
        <w:t>ouseholds have internet service;</w:t>
      </w:r>
      <w:r w:rsidRPr="00EC2A72">
        <w:rPr>
          <w:rFonts w:asciiTheme="majorHAnsi" w:hAnsiTheme="majorHAnsi"/>
          <w:sz w:val="24"/>
          <w:szCs w:val="24"/>
        </w:rPr>
        <w:t xml:space="preserve"> 13.8% do not. </w:t>
      </w:r>
    </w:p>
    <w:p w14:paraId="6AD25B7A" w14:textId="77777777" w:rsidR="007447C3" w:rsidRPr="000C5E53" w:rsidRDefault="000C5E53" w:rsidP="000C5E53">
      <w:pPr>
        <w:numPr>
          <w:ilvl w:val="0"/>
          <w:numId w:val="32"/>
        </w:numPr>
        <w:ind w:left="1080"/>
        <w:rPr>
          <w:rFonts w:asciiTheme="majorHAnsi" w:hAnsiTheme="majorHAnsi"/>
          <w:sz w:val="24"/>
          <w:szCs w:val="24"/>
        </w:rPr>
      </w:pPr>
      <w:r>
        <w:rPr>
          <w:rFonts w:asciiTheme="majorHAnsi" w:hAnsiTheme="majorHAnsi"/>
          <w:sz w:val="24"/>
          <w:szCs w:val="24"/>
        </w:rPr>
        <w:t>Of the respondents</w:t>
      </w:r>
      <w:r w:rsidRPr="000C5E53">
        <w:rPr>
          <w:rFonts w:asciiTheme="majorHAnsi" w:hAnsiTheme="majorHAnsi"/>
          <w:sz w:val="24"/>
          <w:szCs w:val="24"/>
        </w:rPr>
        <w:t xml:space="preserve"> that don’t have service, </w:t>
      </w:r>
      <w:r w:rsidR="007447C3" w:rsidRPr="000C5E53">
        <w:rPr>
          <w:rFonts w:asciiTheme="majorHAnsi" w:hAnsiTheme="majorHAnsi"/>
          <w:sz w:val="24"/>
          <w:szCs w:val="24"/>
        </w:rPr>
        <w:t xml:space="preserve">58.1% say that </w:t>
      </w:r>
      <w:r w:rsidRPr="000C5E53">
        <w:rPr>
          <w:rFonts w:asciiTheme="majorHAnsi" w:hAnsiTheme="majorHAnsi"/>
          <w:sz w:val="24"/>
          <w:szCs w:val="24"/>
        </w:rPr>
        <w:t xml:space="preserve">no company will provide service, and </w:t>
      </w:r>
      <w:r>
        <w:rPr>
          <w:rFonts w:asciiTheme="majorHAnsi" w:hAnsiTheme="majorHAnsi"/>
          <w:sz w:val="24"/>
          <w:szCs w:val="24"/>
        </w:rPr>
        <w:t>23.7% say they canno</w:t>
      </w:r>
      <w:r w:rsidR="007447C3" w:rsidRPr="000C5E53">
        <w:rPr>
          <w:rFonts w:asciiTheme="majorHAnsi" w:hAnsiTheme="majorHAnsi"/>
          <w:sz w:val="24"/>
          <w:szCs w:val="24"/>
        </w:rPr>
        <w:t xml:space="preserve">t afford it.  </w:t>
      </w:r>
    </w:p>
    <w:p w14:paraId="230C3A27" w14:textId="77777777" w:rsidR="007447C3" w:rsidRPr="00EC2A72" w:rsidRDefault="000C5E53" w:rsidP="007447C3">
      <w:pPr>
        <w:numPr>
          <w:ilvl w:val="0"/>
          <w:numId w:val="32"/>
        </w:numPr>
        <w:ind w:left="1080"/>
        <w:rPr>
          <w:rFonts w:asciiTheme="majorHAnsi" w:hAnsiTheme="majorHAnsi"/>
          <w:sz w:val="24"/>
          <w:szCs w:val="24"/>
        </w:rPr>
      </w:pPr>
      <w:r>
        <w:rPr>
          <w:rFonts w:asciiTheme="majorHAnsi" w:hAnsiTheme="majorHAnsi"/>
          <w:sz w:val="24"/>
          <w:szCs w:val="24"/>
        </w:rPr>
        <w:t xml:space="preserve">65% have a wired service, </w:t>
      </w:r>
      <w:r w:rsidR="007447C3" w:rsidRPr="00EC2A72">
        <w:rPr>
          <w:rFonts w:asciiTheme="majorHAnsi" w:hAnsiTheme="majorHAnsi"/>
          <w:sz w:val="24"/>
          <w:szCs w:val="24"/>
        </w:rPr>
        <w:t xml:space="preserve">while 23% rely on wireless or cellular. </w:t>
      </w:r>
    </w:p>
    <w:p w14:paraId="271FB420" w14:textId="77777777" w:rsidR="007447C3" w:rsidRPr="00EC2A72" w:rsidRDefault="007447C3" w:rsidP="007447C3">
      <w:pPr>
        <w:numPr>
          <w:ilvl w:val="0"/>
          <w:numId w:val="32"/>
        </w:numPr>
        <w:ind w:left="1080"/>
        <w:rPr>
          <w:rFonts w:asciiTheme="majorHAnsi" w:hAnsiTheme="majorHAnsi"/>
          <w:sz w:val="24"/>
          <w:szCs w:val="24"/>
        </w:rPr>
      </w:pPr>
      <w:r w:rsidRPr="00EC2A72">
        <w:rPr>
          <w:rFonts w:asciiTheme="majorHAnsi" w:hAnsiTheme="majorHAnsi"/>
          <w:sz w:val="24"/>
          <w:szCs w:val="24"/>
        </w:rPr>
        <w:t>59% are no</w:t>
      </w:r>
      <w:r w:rsidR="000C5E53">
        <w:rPr>
          <w:rFonts w:asciiTheme="majorHAnsi" w:hAnsiTheme="majorHAnsi"/>
          <w:sz w:val="24"/>
          <w:szCs w:val="24"/>
        </w:rPr>
        <w:t>t satisfied with their internet;</w:t>
      </w:r>
      <w:r w:rsidRPr="00EC2A72">
        <w:rPr>
          <w:rFonts w:asciiTheme="majorHAnsi" w:hAnsiTheme="majorHAnsi"/>
          <w:sz w:val="24"/>
          <w:szCs w:val="24"/>
        </w:rPr>
        <w:t xml:space="preserve"> 41% are satisfied. </w:t>
      </w:r>
    </w:p>
    <w:p w14:paraId="064DEDD2" w14:textId="77777777" w:rsidR="007447C3" w:rsidRPr="00EC2A72" w:rsidRDefault="000C5E53" w:rsidP="007447C3">
      <w:pPr>
        <w:numPr>
          <w:ilvl w:val="0"/>
          <w:numId w:val="32"/>
        </w:numPr>
        <w:ind w:left="1080"/>
        <w:rPr>
          <w:rFonts w:asciiTheme="majorHAnsi" w:hAnsiTheme="majorHAnsi"/>
          <w:sz w:val="24"/>
          <w:szCs w:val="24"/>
        </w:rPr>
      </w:pPr>
      <w:r>
        <w:rPr>
          <w:rFonts w:asciiTheme="majorHAnsi" w:hAnsiTheme="majorHAnsi"/>
          <w:sz w:val="24"/>
          <w:szCs w:val="24"/>
        </w:rPr>
        <w:t xml:space="preserve">Unsatisfactory </w:t>
      </w:r>
      <w:r w:rsidR="007447C3" w:rsidRPr="00EC2A72">
        <w:rPr>
          <w:rFonts w:asciiTheme="majorHAnsi" w:hAnsiTheme="majorHAnsi"/>
          <w:sz w:val="24"/>
          <w:szCs w:val="24"/>
        </w:rPr>
        <w:t>speed was t</w:t>
      </w:r>
      <w:r>
        <w:rPr>
          <w:rFonts w:asciiTheme="majorHAnsi" w:hAnsiTheme="majorHAnsi"/>
          <w:sz w:val="24"/>
          <w:szCs w:val="24"/>
        </w:rPr>
        <w:t xml:space="preserve">he No. </w:t>
      </w:r>
      <w:r w:rsidR="007447C3" w:rsidRPr="00EC2A72">
        <w:rPr>
          <w:rFonts w:asciiTheme="majorHAnsi" w:hAnsiTheme="majorHAnsi"/>
          <w:sz w:val="24"/>
          <w:szCs w:val="24"/>
        </w:rPr>
        <w:t>1 answer for dissatisfaction</w:t>
      </w:r>
      <w:r>
        <w:rPr>
          <w:rFonts w:asciiTheme="majorHAnsi" w:hAnsiTheme="majorHAnsi"/>
          <w:sz w:val="24"/>
          <w:szCs w:val="24"/>
        </w:rPr>
        <w:t xml:space="preserve"> (72%);</w:t>
      </w:r>
      <w:r w:rsidR="007447C3" w:rsidRPr="00EC2A72">
        <w:rPr>
          <w:rFonts w:asciiTheme="majorHAnsi" w:hAnsiTheme="majorHAnsi"/>
          <w:sz w:val="24"/>
          <w:szCs w:val="24"/>
        </w:rPr>
        <w:t xml:space="preserve"> </w:t>
      </w:r>
      <w:r>
        <w:rPr>
          <w:rFonts w:asciiTheme="majorHAnsi" w:hAnsiTheme="majorHAnsi"/>
          <w:sz w:val="24"/>
          <w:szCs w:val="24"/>
        </w:rPr>
        <w:t xml:space="preserve">high cost was No. 2; and reliability was No. </w:t>
      </w:r>
      <w:r w:rsidR="007447C3" w:rsidRPr="00EC2A72">
        <w:rPr>
          <w:rFonts w:asciiTheme="majorHAnsi" w:hAnsiTheme="majorHAnsi"/>
          <w:sz w:val="24"/>
          <w:szCs w:val="24"/>
        </w:rPr>
        <w:t xml:space="preserve">3. </w:t>
      </w:r>
    </w:p>
    <w:p w14:paraId="76A93B9F" w14:textId="77777777" w:rsidR="000C5E53" w:rsidRDefault="007447C3" w:rsidP="007447C3">
      <w:pPr>
        <w:numPr>
          <w:ilvl w:val="0"/>
          <w:numId w:val="32"/>
        </w:numPr>
        <w:ind w:left="1080"/>
        <w:rPr>
          <w:rFonts w:asciiTheme="majorHAnsi" w:hAnsiTheme="majorHAnsi"/>
          <w:sz w:val="24"/>
          <w:szCs w:val="24"/>
        </w:rPr>
      </w:pPr>
      <w:r w:rsidRPr="00EC2A72">
        <w:rPr>
          <w:rFonts w:asciiTheme="majorHAnsi" w:hAnsiTheme="majorHAnsi"/>
          <w:sz w:val="24"/>
          <w:szCs w:val="24"/>
        </w:rPr>
        <w:t>69% found the</w:t>
      </w:r>
      <w:r w:rsidR="000C5E53">
        <w:rPr>
          <w:rFonts w:asciiTheme="majorHAnsi" w:hAnsiTheme="majorHAnsi"/>
          <w:sz w:val="24"/>
          <w:szCs w:val="24"/>
        </w:rPr>
        <w:t>ir</w:t>
      </w:r>
      <w:r w:rsidRPr="00EC2A72">
        <w:rPr>
          <w:rFonts w:asciiTheme="majorHAnsi" w:hAnsiTheme="majorHAnsi"/>
          <w:sz w:val="24"/>
          <w:szCs w:val="24"/>
        </w:rPr>
        <w:t xml:space="preserve"> internet service too slow for streaming live video content</w:t>
      </w:r>
      <w:r w:rsidR="000C5E53">
        <w:rPr>
          <w:rFonts w:asciiTheme="majorHAnsi" w:hAnsiTheme="majorHAnsi"/>
          <w:sz w:val="24"/>
          <w:szCs w:val="24"/>
        </w:rPr>
        <w:t>.</w:t>
      </w:r>
    </w:p>
    <w:p w14:paraId="556134A7" w14:textId="77777777" w:rsidR="007447C3" w:rsidRPr="00EC2A72" w:rsidRDefault="007447C3" w:rsidP="007447C3">
      <w:pPr>
        <w:numPr>
          <w:ilvl w:val="0"/>
          <w:numId w:val="32"/>
        </w:numPr>
        <w:ind w:left="1080"/>
        <w:rPr>
          <w:rFonts w:asciiTheme="majorHAnsi" w:hAnsiTheme="majorHAnsi"/>
          <w:sz w:val="24"/>
          <w:szCs w:val="24"/>
        </w:rPr>
      </w:pPr>
      <w:r w:rsidRPr="00EC2A72">
        <w:rPr>
          <w:rFonts w:asciiTheme="majorHAnsi" w:hAnsiTheme="majorHAnsi"/>
          <w:sz w:val="24"/>
          <w:szCs w:val="24"/>
        </w:rPr>
        <w:t>30% of the responses said they would be willing to p</w:t>
      </w:r>
      <w:r w:rsidR="000C5E53">
        <w:rPr>
          <w:rFonts w:asciiTheme="majorHAnsi" w:hAnsiTheme="majorHAnsi"/>
          <w:sz w:val="24"/>
          <w:szCs w:val="24"/>
        </w:rPr>
        <w:t>ay up to $50/month for internet;</w:t>
      </w:r>
      <w:r w:rsidRPr="00EC2A72">
        <w:rPr>
          <w:rFonts w:asciiTheme="majorHAnsi" w:hAnsiTheme="majorHAnsi"/>
          <w:sz w:val="24"/>
          <w:szCs w:val="24"/>
        </w:rPr>
        <w:t xml:space="preserve"> 26% said up to $25/month</w:t>
      </w:r>
      <w:r w:rsidR="000C5E53">
        <w:rPr>
          <w:rFonts w:asciiTheme="majorHAnsi" w:hAnsiTheme="majorHAnsi"/>
          <w:sz w:val="24"/>
          <w:szCs w:val="24"/>
        </w:rPr>
        <w:t>;</w:t>
      </w:r>
      <w:r w:rsidRPr="00EC2A72">
        <w:rPr>
          <w:rFonts w:asciiTheme="majorHAnsi" w:hAnsiTheme="majorHAnsi"/>
          <w:sz w:val="24"/>
          <w:szCs w:val="24"/>
        </w:rPr>
        <w:t xml:space="preserve"> and 12% would be willing to pay up to $75/month. </w:t>
      </w:r>
    </w:p>
    <w:p w14:paraId="0D2DC81B" w14:textId="77777777" w:rsidR="007447C3" w:rsidRPr="00EC2A72" w:rsidRDefault="007447C3" w:rsidP="007447C3">
      <w:pPr>
        <w:numPr>
          <w:ilvl w:val="0"/>
          <w:numId w:val="32"/>
        </w:numPr>
        <w:ind w:left="1080"/>
        <w:rPr>
          <w:rFonts w:asciiTheme="majorHAnsi" w:hAnsiTheme="majorHAnsi"/>
          <w:sz w:val="24"/>
          <w:szCs w:val="24"/>
        </w:rPr>
      </w:pPr>
      <w:r w:rsidRPr="00EC2A72">
        <w:rPr>
          <w:rFonts w:asciiTheme="majorHAnsi" w:hAnsiTheme="majorHAnsi"/>
          <w:sz w:val="24"/>
          <w:szCs w:val="24"/>
        </w:rPr>
        <w:t xml:space="preserve">83% of the responses agreed to allow their information to be used in an effort to identify service solutions. </w:t>
      </w:r>
    </w:p>
    <w:p w14:paraId="30627AB1" w14:textId="77777777" w:rsidR="007447C3" w:rsidRPr="00EC2A72" w:rsidRDefault="007447C3" w:rsidP="002D4106">
      <w:pPr>
        <w:spacing w:after="120"/>
        <w:ind w:left="360"/>
        <w:rPr>
          <w:rFonts w:asciiTheme="majorHAnsi" w:hAnsiTheme="majorHAnsi" w:cs="Arial"/>
          <w:sz w:val="24"/>
          <w:szCs w:val="24"/>
        </w:rPr>
      </w:pPr>
    </w:p>
    <w:p w14:paraId="4D09ABB2" w14:textId="77777777" w:rsidR="003B75A0" w:rsidRPr="00EC2A72" w:rsidRDefault="000C5E53" w:rsidP="002D4106">
      <w:pPr>
        <w:spacing w:after="120"/>
        <w:ind w:left="360"/>
        <w:rPr>
          <w:rFonts w:asciiTheme="majorHAnsi" w:hAnsiTheme="majorHAnsi" w:cs="Arial"/>
          <w:sz w:val="24"/>
          <w:szCs w:val="24"/>
        </w:rPr>
      </w:pPr>
      <w:r w:rsidRPr="000C5E53">
        <w:rPr>
          <w:rFonts w:asciiTheme="majorHAnsi" w:hAnsiTheme="majorHAnsi" w:cs="Arial"/>
          <w:sz w:val="24"/>
          <w:szCs w:val="24"/>
          <w:highlight w:val="red"/>
        </w:rPr>
        <w:t>Anywhere</w:t>
      </w:r>
      <w:r w:rsidR="00CF599C" w:rsidRPr="000C5E53">
        <w:rPr>
          <w:rFonts w:asciiTheme="majorHAnsi" w:hAnsiTheme="majorHAnsi" w:cs="Arial"/>
          <w:sz w:val="24"/>
          <w:szCs w:val="24"/>
          <w:highlight w:val="red"/>
        </w:rPr>
        <w:t xml:space="preserve"> County</w:t>
      </w:r>
      <w:r w:rsidR="000E11EA" w:rsidRPr="00EC2A72">
        <w:rPr>
          <w:rFonts w:asciiTheme="majorHAnsi" w:hAnsiTheme="majorHAnsi" w:cs="Arial"/>
          <w:sz w:val="24"/>
          <w:szCs w:val="24"/>
        </w:rPr>
        <w:t>,</w:t>
      </w:r>
      <w:r w:rsidR="00BF2002" w:rsidRPr="00EC2A72">
        <w:rPr>
          <w:rFonts w:asciiTheme="majorHAnsi" w:hAnsiTheme="majorHAnsi" w:cs="Arial"/>
          <w:sz w:val="24"/>
          <w:szCs w:val="24"/>
        </w:rPr>
        <w:t xml:space="preserve"> </w:t>
      </w:r>
      <w:r w:rsidR="00CF599C" w:rsidRPr="00EC2A72">
        <w:rPr>
          <w:rFonts w:asciiTheme="majorHAnsi" w:hAnsiTheme="majorHAnsi" w:cs="Arial"/>
          <w:sz w:val="24"/>
          <w:szCs w:val="24"/>
        </w:rPr>
        <w:t xml:space="preserve">hereinafter </w:t>
      </w:r>
      <w:r w:rsidR="007B4E0B" w:rsidRPr="00EC2A72">
        <w:rPr>
          <w:rFonts w:asciiTheme="majorHAnsi" w:hAnsiTheme="majorHAnsi" w:cs="Arial"/>
          <w:sz w:val="24"/>
          <w:szCs w:val="24"/>
        </w:rPr>
        <w:t>referred to as “</w:t>
      </w:r>
      <w:r w:rsidR="00C04267" w:rsidRPr="00EC2A72">
        <w:rPr>
          <w:rFonts w:asciiTheme="majorHAnsi" w:hAnsiTheme="majorHAnsi" w:cs="Arial"/>
          <w:sz w:val="24"/>
          <w:szCs w:val="24"/>
        </w:rPr>
        <w:t>County</w:t>
      </w:r>
      <w:r w:rsidR="00BF2002" w:rsidRPr="00EC2A72">
        <w:rPr>
          <w:rFonts w:asciiTheme="majorHAnsi" w:hAnsiTheme="majorHAnsi" w:cs="Arial"/>
          <w:sz w:val="24"/>
          <w:szCs w:val="24"/>
        </w:rPr>
        <w:t>,</w:t>
      </w:r>
      <w:r w:rsidR="007122F8" w:rsidRPr="00EC2A72">
        <w:rPr>
          <w:rFonts w:asciiTheme="majorHAnsi" w:hAnsiTheme="majorHAnsi" w:cs="Arial"/>
          <w:sz w:val="24"/>
          <w:szCs w:val="24"/>
        </w:rPr>
        <w:t>”</w:t>
      </w:r>
      <w:r w:rsidR="00CF599C" w:rsidRPr="00EC2A72">
        <w:rPr>
          <w:rFonts w:asciiTheme="majorHAnsi" w:hAnsiTheme="majorHAnsi" w:cs="Arial"/>
          <w:sz w:val="24"/>
          <w:szCs w:val="24"/>
        </w:rPr>
        <w:t xml:space="preserve"> is</w:t>
      </w:r>
      <w:r w:rsidR="009538BB" w:rsidRPr="00EC2A72">
        <w:rPr>
          <w:rFonts w:asciiTheme="majorHAnsi" w:hAnsiTheme="majorHAnsi" w:cs="Arial"/>
          <w:sz w:val="24"/>
          <w:szCs w:val="24"/>
        </w:rPr>
        <w:t>sue</w:t>
      </w:r>
      <w:r w:rsidR="00F44A37">
        <w:rPr>
          <w:rFonts w:asciiTheme="majorHAnsi" w:hAnsiTheme="majorHAnsi" w:cs="Arial"/>
          <w:sz w:val="24"/>
          <w:szCs w:val="24"/>
        </w:rPr>
        <w:t>s</w:t>
      </w:r>
      <w:r w:rsidR="009538BB" w:rsidRPr="00EC2A72">
        <w:rPr>
          <w:rFonts w:asciiTheme="majorHAnsi" w:hAnsiTheme="majorHAnsi" w:cs="Arial"/>
          <w:sz w:val="24"/>
          <w:szCs w:val="24"/>
        </w:rPr>
        <w:t xml:space="preserve"> this Request for Interest (“RFI”)</w:t>
      </w:r>
      <w:r w:rsidR="00CF599C" w:rsidRPr="00EC2A72">
        <w:rPr>
          <w:rFonts w:asciiTheme="majorHAnsi" w:hAnsiTheme="majorHAnsi" w:cs="Arial"/>
          <w:sz w:val="24"/>
          <w:szCs w:val="24"/>
        </w:rPr>
        <w:t xml:space="preserve"> </w:t>
      </w:r>
      <w:r w:rsidR="009538BB" w:rsidRPr="00EC2A72">
        <w:rPr>
          <w:rFonts w:asciiTheme="majorHAnsi" w:hAnsiTheme="majorHAnsi" w:cs="Arial"/>
          <w:sz w:val="24"/>
          <w:szCs w:val="24"/>
        </w:rPr>
        <w:t>to gather ideas and interest from service</w:t>
      </w:r>
      <w:r w:rsidR="00CF599C" w:rsidRPr="00EC2A72">
        <w:rPr>
          <w:rFonts w:asciiTheme="majorHAnsi" w:hAnsiTheme="majorHAnsi" w:cs="Arial"/>
          <w:sz w:val="24"/>
          <w:szCs w:val="24"/>
        </w:rPr>
        <w:t xml:space="preserve"> providers of </w:t>
      </w:r>
      <w:r>
        <w:rPr>
          <w:rFonts w:asciiTheme="majorHAnsi" w:hAnsiTheme="majorHAnsi" w:cs="Arial"/>
          <w:sz w:val="24"/>
          <w:szCs w:val="24"/>
        </w:rPr>
        <w:t>high-speed i</w:t>
      </w:r>
      <w:r w:rsidR="002450D7" w:rsidRPr="00EC2A72">
        <w:rPr>
          <w:rFonts w:asciiTheme="majorHAnsi" w:hAnsiTheme="majorHAnsi" w:cs="Arial"/>
          <w:sz w:val="24"/>
          <w:szCs w:val="24"/>
        </w:rPr>
        <w:t>nternet</w:t>
      </w:r>
      <w:r>
        <w:rPr>
          <w:rFonts w:asciiTheme="majorHAnsi" w:hAnsiTheme="majorHAnsi" w:cs="Arial"/>
          <w:sz w:val="24"/>
          <w:szCs w:val="24"/>
        </w:rPr>
        <w:t>/b</w:t>
      </w:r>
      <w:r w:rsidR="00F44A37">
        <w:rPr>
          <w:rFonts w:asciiTheme="majorHAnsi" w:hAnsiTheme="majorHAnsi" w:cs="Arial"/>
          <w:sz w:val="24"/>
          <w:szCs w:val="24"/>
        </w:rPr>
        <w:t>roadband (hereafter “i</w:t>
      </w:r>
      <w:r w:rsidR="009176E2" w:rsidRPr="00EC2A72">
        <w:rPr>
          <w:rFonts w:asciiTheme="majorHAnsi" w:hAnsiTheme="majorHAnsi" w:cs="Arial"/>
          <w:sz w:val="24"/>
          <w:szCs w:val="24"/>
        </w:rPr>
        <w:t xml:space="preserve">nternet”) </w:t>
      </w:r>
      <w:r w:rsidR="004709F5" w:rsidRPr="00EC2A72">
        <w:rPr>
          <w:rFonts w:asciiTheme="majorHAnsi" w:hAnsiTheme="majorHAnsi" w:cs="Arial"/>
          <w:sz w:val="24"/>
          <w:szCs w:val="24"/>
        </w:rPr>
        <w:t>services</w:t>
      </w:r>
      <w:r w:rsidR="000E11EA" w:rsidRPr="00EC2A72">
        <w:rPr>
          <w:rFonts w:asciiTheme="majorHAnsi" w:hAnsiTheme="majorHAnsi" w:cs="Arial"/>
          <w:sz w:val="24"/>
          <w:szCs w:val="24"/>
        </w:rPr>
        <w:t xml:space="preserve"> for a</w:t>
      </w:r>
      <w:r w:rsidR="00F44A37">
        <w:rPr>
          <w:rFonts w:asciiTheme="majorHAnsi" w:hAnsiTheme="majorHAnsi" w:cs="Arial"/>
          <w:sz w:val="24"/>
          <w:szCs w:val="24"/>
        </w:rPr>
        <w:t>ffordable, reliable high-speed i</w:t>
      </w:r>
      <w:r w:rsidR="000E11EA" w:rsidRPr="00EC2A72">
        <w:rPr>
          <w:rFonts w:asciiTheme="majorHAnsi" w:hAnsiTheme="majorHAnsi" w:cs="Arial"/>
          <w:sz w:val="24"/>
          <w:szCs w:val="24"/>
        </w:rPr>
        <w:t>nternet access for residential</w:t>
      </w:r>
      <w:r w:rsidR="009359D4" w:rsidRPr="00EC2A72">
        <w:rPr>
          <w:rFonts w:asciiTheme="majorHAnsi" w:hAnsiTheme="majorHAnsi" w:cs="Arial"/>
          <w:sz w:val="24"/>
          <w:szCs w:val="24"/>
        </w:rPr>
        <w:t xml:space="preserve">, </w:t>
      </w:r>
      <w:r w:rsidR="000E11EA" w:rsidRPr="00EC2A72">
        <w:rPr>
          <w:rFonts w:asciiTheme="majorHAnsi" w:hAnsiTheme="majorHAnsi" w:cs="Arial"/>
          <w:sz w:val="24"/>
          <w:szCs w:val="24"/>
        </w:rPr>
        <w:t>business</w:t>
      </w:r>
      <w:r w:rsidR="009359D4" w:rsidRPr="00EC2A72">
        <w:rPr>
          <w:rFonts w:asciiTheme="majorHAnsi" w:hAnsiTheme="majorHAnsi" w:cs="Arial"/>
          <w:sz w:val="24"/>
          <w:szCs w:val="24"/>
        </w:rPr>
        <w:t>, and government</w:t>
      </w:r>
      <w:r w:rsidR="000E11EA" w:rsidRPr="00EC2A72">
        <w:rPr>
          <w:rFonts w:asciiTheme="majorHAnsi" w:hAnsiTheme="majorHAnsi" w:cs="Arial"/>
          <w:sz w:val="24"/>
          <w:szCs w:val="24"/>
        </w:rPr>
        <w:t xml:space="preserve"> constituents</w:t>
      </w:r>
      <w:r w:rsidR="009538BB" w:rsidRPr="00EC2A72">
        <w:rPr>
          <w:rFonts w:asciiTheme="majorHAnsi" w:hAnsiTheme="majorHAnsi" w:cs="Arial"/>
          <w:sz w:val="24"/>
          <w:szCs w:val="24"/>
        </w:rPr>
        <w:t xml:space="preserve"> throughout the County</w:t>
      </w:r>
      <w:r w:rsidR="00CF599C" w:rsidRPr="00EC2A72">
        <w:rPr>
          <w:rFonts w:asciiTheme="majorHAnsi" w:hAnsiTheme="majorHAnsi" w:cs="Arial"/>
          <w:sz w:val="24"/>
          <w:szCs w:val="24"/>
        </w:rPr>
        <w:t xml:space="preserve">. </w:t>
      </w:r>
      <w:r w:rsidR="00D46BB8" w:rsidRPr="00EC2A72">
        <w:rPr>
          <w:rFonts w:asciiTheme="majorHAnsi" w:hAnsiTheme="majorHAnsi" w:cs="Arial"/>
          <w:color w:val="FF0000"/>
          <w:sz w:val="24"/>
          <w:szCs w:val="24"/>
        </w:rPr>
        <w:t xml:space="preserve"> </w:t>
      </w:r>
    </w:p>
    <w:p w14:paraId="070CABE0" w14:textId="77777777" w:rsidR="00C04267" w:rsidRPr="00EC2A72" w:rsidRDefault="00C04267" w:rsidP="002D4106">
      <w:pPr>
        <w:spacing w:after="120"/>
        <w:ind w:left="360"/>
        <w:rPr>
          <w:rFonts w:asciiTheme="majorHAnsi" w:hAnsiTheme="majorHAnsi" w:cs="Arial"/>
          <w:sz w:val="24"/>
          <w:szCs w:val="24"/>
        </w:rPr>
      </w:pPr>
      <w:r w:rsidRPr="00EC2A72">
        <w:rPr>
          <w:rFonts w:asciiTheme="majorHAnsi" w:hAnsiTheme="majorHAnsi" w:cs="Arial"/>
          <w:sz w:val="24"/>
          <w:szCs w:val="24"/>
        </w:rPr>
        <w:t>This RFI is intended to outline the market opportunity</w:t>
      </w:r>
      <w:r w:rsidR="00F44A37">
        <w:rPr>
          <w:rFonts w:asciiTheme="majorHAnsi" w:hAnsiTheme="majorHAnsi" w:cs="Arial"/>
          <w:sz w:val="24"/>
          <w:szCs w:val="24"/>
        </w:rPr>
        <w:t>,</w:t>
      </w:r>
      <w:r w:rsidRPr="00EC2A72">
        <w:rPr>
          <w:rFonts w:asciiTheme="majorHAnsi" w:hAnsiTheme="majorHAnsi" w:cs="Arial"/>
          <w:sz w:val="24"/>
          <w:szCs w:val="24"/>
        </w:rPr>
        <w:t xml:space="preserve"> and invite interested providers to submit their ideas for new or expanded service delivery in </w:t>
      </w:r>
      <w:r w:rsidR="00F44A37">
        <w:rPr>
          <w:rFonts w:asciiTheme="majorHAnsi" w:hAnsiTheme="majorHAnsi" w:cs="Arial"/>
          <w:sz w:val="24"/>
          <w:szCs w:val="24"/>
        </w:rPr>
        <w:t xml:space="preserve">the </w:t>
      </w:r>
      <w:r w:rsidRPr="00EC2A72">
        <w:rPr>
          <w:rFonts w:asciiTheme="majorHAnsi" w:hAnsiTheme="majorHAnsi" w:cs="Arial"/>
          <w:sz w:val="24"/>
          <w:szCs w:val="24"/>
        </w:rPr>
        <w:t xml:space="preserve">County. This process is one of many steps that the County is taking to help </w:t>
      </w:r>
      <w:r w:rsidR="007447C3" w:rsidRPr="00EC2A72">
        <w:rPr>
          <w:rFonts w:asciiTheme="majorHAnsi" w:hAnsiTheme="majorHAnsi" w:cs="Arial"/>
          <w:sz w:val="24"/>
          <w:szCs w:val="24"/>
        </w:rPr>
        <w:t xml:space="preserve">unserved and underserved areas throughout the county.  </w:t>
      </w:r>
    </w:p>
    <w:p w14:paraId="0C2A6C8C" w14:textId="77777777" w:rsidR="007447C3" w:rsidRPr="00EC2A72" w:rsidRDefault="007447C3" w:rsidP="002D4106">
      <w:pPr>
        <w:spacing w:after="120"/>
        <w:ind w:left="360"/>
        <w:rPr>
          <w:rFonts w:asciiTheme="majorHAnsi" w:hAnsiTheme="majorHAnsi" w:cs="Arial"/>
          <w:sz w:val="24"/>
          <w:szCs w:val="24"/>
        </w:rPr>
      </w:pPr>
    </w:p>
    <w:p w14:paraId="5292E4DD" w14:textId="77777777" w:rsidR="007447C3" w:rsidRPr="00EC2A72" w:rsidRDefault="007447C3" w:rsidP="002D4106">
      <w:pPr>
        <w:spacing w:after="120"/>
        <w:ind w:left="360"/>
        <w:rPr>
          <w:rFonts w:asciiTheme="majorHAnsi" w:hAnsiTheme="majorHAnsi" w:cs="Arial"/>
          <w:sz w:val="24"/>
          <w:szCs w:val="24"/>
        </w:rPr>
      </w:pPr>
      <w:r w:rsidRPr="00EC2A72">
        <w:rPr>
          <w:rFonts w:asciiTheme="majorHAnsi" w:hAnsiTheme="majorHAnsi" w:cs="Arial"/>
          <w:sz w:val="24"/>
          <w:szCs w:val="24"/>
        </w:rPr>
        <w:t xml:space="preserve">The County seeks ideas and interest from respondents on how to achieve the </w:t>
      </w:r>
      <w:r w:rsidR="00F44A37">
        <w:rPr>
          <w:rFonts w:asciiTheme="majorHAnsi" w:hAnsiTheme="majorHAnsi" w:cs="Arial"/>
          <w:sz w:val="24"/>
          <w:szCs w:val="24"/>
        </w:rPr>
        <w:t>sole object to provide high-</w:t>
      </w:r>
      <w:r w:rsidR="004B1D4E" w:rsidRPr="00EC2A72">
        <w:rPr>
          <w:rFonts w:asciiTheme="majorHAnsi" w:hAnsiTheme="majorHAnsi" w:cs="Arial"/>
          <w:sz w:val="24"/>
          <w:szCs w:val="24"/>
        </w:rPr>
        <w:t>speed internet/broadband service in underserved or unserve</w:t>
      </w:r>
      <w:r w:rsidR="007556D9" w:rsidRPr="00EC2A72">
        <w:rPr>
          <w:rFonts w:asciiTheme="majorHAnsi" w:hAnsiTheme="majorHAnsi" w:cs="Arial"/>
          <w:sz w:val="24"/>
          <w:szCs w:val="24"/>
        </w:rPr>
        <w:t>d are</w:t>
      </w:r>
      <w:r w:rsidR="00F44A37">
        <w:rPr>
          <w:rFonts w:asciiTheme="majorHAnsi" w:hAnsiTheme="majorHAnsi" w:cs="Arial"/>
          <w:sz w:val="24"/>
          <w:szCs w:val="24"/>
        </w:rPr>
        <w:t>as throughout the county.  High-</w:t>
      </w:r>
      <w:r w:rsidR="007556D9" w:rsidRPr="00EC2A72">
        <w:rPr>
          <w:rFonts w:asciiTheme="majorHAnsi" w:hAnsiTheme="majorHAnsi" w:cs="Arial"/>
          <w:sz w:val="24"/>
          <w:szCs w:val="24"/>
        </w:rPr>
        <w:t xml:space="preserve">speed internet/broadband </w:t>
      </w:r>
      <w:r w:rsidR="00F44A37">
        <w:rPr>
          <w:rFonts w:asciiTheme="majorHAnsi" w:hAnsiTheme="majorHAnsi" w:cs="Arial"/>
          <w:sz w:val="24"/>
          <w:szCs w:val="24"/>
        </w:rPr>
        <w:t xml:space="preserve">service can include, </w:t>
      </w:r>
      <w:r w:rsidR="007556D9" w:rsidRPr="00EC2A72">
        <w:rPr>
          <w:rFonts w:asciiTheme="majorHAnsi" w:hAnsiTheme="majorHAnsi" w:cs="Arial"/>
          <w:sz w:val="24"/>
          <w:szCs w:val="24"/>
        </w:rPr>
        <w:t xml:space="preserve">but </w:t>
      </w:r>
      <w:r w:rsidR="00F44A37">
        <w:rPr>
          <w:rFonts w:asciiTheme="majorHAnsi" w:hAnsiTheme="majorHAnsi" w:cs="Arial"/>
          <w:sz w:val="24"/>
          <w:szCs w:val="24"/>
        </w:rPr>
        <w:t xml:space="preserve">is </w:t>
      </w:r>
      <w:r w:rsidR="007556D9" w:rsidRPr="00EC2A72">
        <w:rPr>
          <w:rFonts w:asciiTheme="majorHAnsi" w:hAnsiTheme="majorHAnsi" w:cs="Arial"/>
          <w:sz w:val="24"/>
          <w:szCs w:val="24"/>
        </w:rPr>
        <w:t>not limited to</w:t>
      </w:r>
      <w:r w:rsidR="00F44A37">
        <w:rPr>
          <w:rFonts w:asciiTheme="majorHAnsi" w:hAnsiTheme="majorHAnsi" w:cs="Arial"/>
          <w:sz w:val="24"/>
          <w:szCs w:val="24"/>
        </w:rPr>
        <w:t>,</w:t>
      </w:r>
      <w:r w:rsidR="007556D9" w:rsidRPr="00EC2A72">
        <w:rPr>
          <w:rFonts w:asciiTheme="majorHAnsi" w:hAnsiTheme="majorHAnsi" w:cs="Arial"/>
          <w:sz w:val="24"/>
          <w:szCs w:val="24"/>
        </w:rPr>
        <w:t xml:space="preserve"> the deployment of a fiber-to-the-home solution</w:t>
      </w:r>
      <w:r w:rsidR="007C0BC9" w:rsidRPr="00EC2A72">
        <w:rPr>
          <w:rFonts w:asciiTheme="majorHAnsi" w:hAnsiTheme="majorHAnsi" w:cs="Arial"/>
          <w:sz w:val="24"/>
          <w:szCs w:val="24"/>
        </w:rPr>
        <w:t>,</w:t>
      </w:r>
      <w:r w:rsidR="007556D9" w:rsidRPr="00EC2A72">
        <w:rPr>
          <w:rFonts w:asciiTheme="majorHAnsi" w:hAnsiTheme="majorHAnsi" w:cs="Arial"/>
          <w:sz w:val="24"/>
          <w:szCs w:val="24"/>
        </w:rPr>
        <w:t xml:space="preserve"> fixed wireless solution</w:t>
      </w:r>
      <w:r w:rsidR="00F44A37">
        <w:rPr>
          <w:rFonts w:asciiTheme="majorHAnsi" w:hAnsiTheme="majorHAnsi" w:cs="Arial"/>
          <w:sz w:val="24"/>
          <w:szCs w:val="24"/>
        </w:rPr>
        <w:t>, or some other type of last-</w:t>
      </w:r>
      <w:r w:rsidR="007C0BC9" w:rsidRPr="00EC2A72">
        <w:rPr>
          <w:rFonts w:asciiTheme="majorHAnsi" w:hAnsiTheme="majorHAnsi" w:cs="Arial"/>
          <w:sz w:val="24"/>
          <w:szCs w:val="24"/>
        </w:rPr>
        <w:t>mile solution</w:t>
      </w:r>
      <w:r w:rsidR="007556D9" w:rsidRPr="00EC2A72">
        <w:rPr>
          <w:rFonts w:asciiTheme="majorHAnsi" w:hAnsiTheme="majorHAnsi" w:cs="Arial"/>
          <w:sz w:val="24"/>
          <w:szCs w:val="24"/>
        </w:rPr>
        <w:t>.  Interested parties should provide information on how its services can meet the FCC’s broadband benchmark speeds of 25 megabits per second (Mbs) for down</w:t>
      </w:r>
      <w:r w:rsidR="007C0BC9" w:rsidRPr="00EC2A72">
        <w:rPr>
          <w:rFonts w:asciiTheme="majorHAnsi" w:hAnsiTheme="majorHAnsi" w:cs="Arial"/>
          <w:sz w:val="24"/>
          <w:szCs w:val="24"/>
        </w:rPr>
        <w:t>loads and 3 Mbs for uploads (</w:t>
      </w:r>
      <w:hyperlink r:id="rId13" w:history="1">
        <w:r w:rsidR="007C0BC9" w:rsidRPr="00EC2A72">
          <w:rPr>
            <w:rStyle w:val="Hyperlink"/>
            <w:rFonts w:asciiTheme="majorHAnsi" w:hAnsiTheme="majorHAnsi" w:cs="Arial"/>
            <w:sz w:val="24"/>
            <w:szCs w:val="24"/>
          </w:rPr>
          <w:t>https://apps.fcc.gov/edocs_public/attachmatch/DOC-331760A1.pdf</w:t>
        </w:r>
      </w:hyperlink>
      <w:r w:rsidR="007C0BC9" w:rsidRPr="00EC2A72">
        <w:rPr>
          <w:rFonts w:asciiTheme="majorHAnsi" w:hAnsiTheme="majorHAnsi" w:cs="Arial"/>
          <w:sz w:val="24"/>
          <w:szCs w:val="24"/>
        </w:rPr>
        <w:t>)</w:t>
      </w:r>
      <w:r w:rsidR="00F44A37">
        <w:rPr>
          <w:rFonts w:asciiTheme="majorHAnsi" w:hAnsiTheme="majorHAnsi" w:cs="Arial"/>
          <w:sz w:val="24"/>
          <w:szCs w:val="24"/>
        </w:rPr>
        <w:t>,</w:t>
      </w:r>
      <w:r w:rsidR="007C0BC9" w:rsidRPr="00EC2A72">
        <w:rPr>
          <w:rFonts w:asciiTheme="majorHAnsi" w:hAnsiTheme="majorHAnsi" w:cs="Arial"/>
          <w:sz w:val="24"/>
          <w:szCs w:val="24"/>
        </w:rPr>
        <w:t xml:space="preserve"> o</w:t>
      </w:r>
      <w:r w:rsidR="00F44A37">
        <w:rPr>
          <w:rFonts w:asciiTheme="majorHAnsi" w:hAnsiTheme="majorHAnsi" w:cs="Arial"/>
          <w:sz w:val="24"/>
          <w:szCs w:val="24"/>
        </w:rPr>
        <w:t>r provide information as to how its</w:t>
      </w:r>
      <w:r w:rsidR="007C0BC9" w:rsidRPr="00EC2A72">
        <w:rPr>
          <w:rFonts w:asciiTheme="majorHAnsi" w:hAnsiTheme="majorHAnsi" w:cs="Arial"/>
          <w:sz w:val="24"/>
          <w:szCs w:val="24"/>
        </w:rPr>
        <w:t xml:space="preserve"> advertised speeds can meet the broadband speed guide provided by the FCC (</w:t>
      </w:r>
      <w:hyperlink r:id="rId14" w:history="1">
        <w:r w:rsidR="007C0BC9" w:rsidRPr="00EC2A72">
          <w:rPr>
            <w:rStyle w:val="Hyperlink"/>
            <w:rFonts w:asciiTheme="majorHAnsi" w:hAnsiTheme="majorHAnsi" w:cs="Arial"/>
            <w:sz w:val="24"/>
            <w:szCs w:val="24"/>
          </w:rPr>
          <w:t>https://www.fcc.gov/reports-research/guides/broadband-speed-guide</w:t>
        </w:r>
      </w:hyperlink>
      <w:r w:rsidR="007C0BC9" w:rsidRPr="00EC2A72">
        <w:rPr>
          <w:rFonts w:asciiTheme="majorHAnsi" w:hAnsiTheme="majorHAnsi" w:cs="Arial"/>
          <w:sz w:val="24"/>
          <w:szCs w:val="24"/>
        </w:rPr>
        <w:t xml:space="preserve">). </w:t>
      </w:r>
    </w:p>
    <w:p w14:paraId="6862E05A" w14:textId="77777777" w:rsidR="004B1D4E" w:rsidRPr="00EC2A72" w:rsidRDefault="004B1D4E" w:rsidP="002D4106">
      <w:pPr>
        <w:spacing w:after="120"/>
        <w:ind w:left="360"/>
        <w:rPr>
          <w:rFonts w:asciiTheme="majorHAnsi" w:hAnsiTheme="majorHAnsi" w:cs="Arial"/>
          <w:sz w:val="24"/>
          <w:szCs w:val="24"/>
        </w:rPr>
      </w:pPr>
    </w:p>
    <w:p w14:paraId="3445D661" w14:textId="77777777" w:rsidR="007447C3" w:rsidRPr="00EC2A72" w:rsidRDefault="007556D9" w:rsidP="002D4106">
      <w:pPr>
        <w:spacing w:after="120"/>
        <w:ind w:left="360"/>
        <w:rPr>
          <w:rFonts w:asciiTheme="majorHAnsi" w:hAnsiTheme="majorHAnsi" w:cs="Arial"/>
          <w:sz w:val="24"/>
          <w:szCs w:val="24"/>
        </w:rPr>
      </w:pPr>
      <w:r w:rsidRPr="00EC2A72">
        <w:rPr>
          <w:rFonts w:asciiTheme="majorHAnsi" w:hAnsiTheme="majorHAnsi" w:cs="Arial"/>
          <w:b/>
          <w:sz w:val="24"/>
          <w:szCs w:val="24"/>
          <w:u w:val="single"/>
        </w:rPr>
        <w:t>Note:</w:t>
      </w:r>
      <w:r w:rsidRPr="00EC2A72">
        <w:rPr>
          <w:rFonts w:asciiTheme="majorHAnsi" w:hAnsiTheme="majorHAnsi" w:cs="Arial"/>
          <w:sz w:val="24"/>
          <w:szCs w:val="24"/>
        </w:rPr>
        <w:t xml:space="preserve"> </w:t>
      </w:r>
      <w:r w:rsidR="008C336A" w:rsidRPr="00EC2A72">
        <w:rPr>
          <w:rFonts w:asciiTheme="majorHAnsi" w:hAnsiTheme="majorHAnsi" w:cs="Arial"/>
          <w:sz w:val="24"/>
          <w:szCs w:val="24"/>
        </w:rPr>
        <w:t xml:space="preserve"> </w:t>
      </w:r>
      <w:r w:rsidRPr="00EC2A72">
        <w:rPr>
          <w:rFonts w:asciiTheme="majorHAnsi" w:hAnsiTheme="majorHAnsi" w:cs="Arial"/>
          <w:sz w:val="24"/>
          <w:szCs w:val="24"/>
        </w:rPr>
        <w:t xml:space="preserve">The County welcomes responses to this RFI from ALL interested or potentially interested parties.  </w:t>
      </w:r>
      <w:r w:rsidR="008C336A" w:rsidRPr="00EC2A72">
        <w:rPr>
          <w:rFonts w:asciiTheme="majorHAnsi" w:hAnsiTheme="majorHAnsi" w:cs="Arial"/>
          <w:sz w:val="24"/>
          <w:szCs w:val="24"/>
        </w:rPr>
        <w:t xml:space="preserve">Since this is </w:t>
      </w:r>
      <w:r w:rsidR="008C336A" w:rsidRPr="00EC2A72">
        <w:rPr>
          <w:rFonts w:asciiTheme="majorHAnsi" w:hAnsiTheme="majorHAnsi" w:cs="Arial"/>
          <w:b/>
          <w:sz w:val="24"/>
          <w:szCs w:val="24"/>
        </w:rPr>
        <w:t>only</w:t>
      </w:r>
      <w:r w:rsidR="008C336A" w:rsidRPr="00EC2A72">
        <w:rPr>
          <w:rFonts w:asciiTheme="majorHAnsi" w:hAnsiTheme="majorHAnsi" w:cs="Arial"/>
          <w:sz w:val="24"/>
          <w:szCs w:val="24"/>
        </w:rPr>
        <w:t xml:space="preserve"> to solicit preliminary interest and ideas, this RFI </w:t>
      </w:r>
      <w:r w:rsidR="008C336A" w:rsidRPr="00EC2A72">
        <w:rPr>
          <w:rFonts w:asciiTheme="majorHAnsi" w:hAnsiTheme="majorHAnsi" w:cs="Arial"/>
          <w:b/>
          <w:sz w:val="24"/>
          <w:szCs w:val="24"/>
        </w:rPr>
        <w:t>should not</w:t>
      </w:r>
      <w:r w:rsidR="008C336A" w:rsidRPr="00EC2A72">
        <w:rPr>
          <w:rFonts w:asciiTheme="majorHAnsi" w:hAnsiTheme="majorHAnsi" w:cs="Arial"/>
          <w:sz w:val="24"/>
          <w:szCs w:val="24"/>
        </w:rPr>
        <w:t xml:space="preserve"> be interpreted as an invitation for bids or request for proposals.  For the purposes of this RFI, the terms “respondent</w:t>
      </w:r>
      <w:r w:rsidR="00F44A37">
        <w:rPr>
          <w:rFonts w:asciiTheme="majorHAnsi" w:hAnsiTheme="majorHAnsi" w:cs="Arial"/>
          <w:sz w:val="24"/>
          <w:szCs w:val="24"/>
        </w:rPr>
        <w:t>s,</w:t>
      </w:r>
      <w:r w:rsidR="008C336A" w:rsidRPr="00EC2A72">
        <w:rPr>
          <w:rFonts w:asciiTheme="majorHAnsi" w:hAnsiTheme="majorHAnsi" w:cs="Arial"/>
          <w:sz w:val="24"/>
          <w:szCs w:val="24"/>
        </w:rPr>
        <w:t>” “providers</w:t>
      </w:r>
      <w:r w:rsidR="00F44A37">
        <w:rPr>
          <w:rFonts w:asciiTheme="majorHAnsi" w:hAnsiTheme="majorHAnsi" w:cs="Arial"/>
          <w:sz w:val="24"/>
          <w:szCs w:val="24"/>
        </w:rPr>
        <w:t>,” and</w:t>
      </w:r>
      <w:r w:rsidR="008C336A" w:rsidRPr="00EC2A72">
        <w:rPr>
          <w:rFonts w:asciiTheme="majorHAnsi" w:hAnsiTheme="majorHAnsi" w:cs="Arial"/>
          <w:sz w:val="24"/>
          <w:szCs w:val="24"/>
        </w:rPr>
        <w:t xml:space="preserve"> “vendor</w:t>
      </w:r>
      <w:r w:rsidR="00F44A37">
        <w:rPr>
          <w:rFonts w:asciiTheme="majorHAnsi" w:hAnsiTheme="majorHAnsi" w:cs="Arial"/>
          <w:sz w:val="24"/>
          <w:szCs w:val="24"/>
        </w:rPr>
        <w:t>s</w:t>
      </w:r>
      <w:r w:rsidR="008C336A" w:rsidRPr="00EC2A72">
        <w:rPr>
          <w:rFonts w:asciiTheme="majorHAnsi" w:hAnsiTheme="majorHAnsi" w:cs="Arial"/>
          <w:sz w:val="24"/>
          <w:szCs w:val="24"/>
        </w:rPr>
        <w:t xml:space="preserve">” </w:t>
      </w:r>
      <w:r w:rsidR="00F44A37">
        <w:rPr>
          <w:rFonts w:asciiTheme="majorHAnsi" w:hAnsiTheme="majorHAnsi" w:cs="Arial"/>
          <w:sz w:val="24"/>
          <w:szCs w:val="24"/>
        </w:rPr>
        <w:t>refer to entities submitting</w:t>
      </w:r>
      <w:r w:rsidR="008C336A" w:rsidRPr="00EC2A72">
        <w:rPr>
          <w:rFonts w:asciiTheme="majorHAnsi" w:hAnsiTheme="majorHAnsi" w:cs="Arial"/>
          <w:sz w:val="24"/>
          <w:szCs w:val="24"/>
        </w:rPr>
        <w:t xml:space="preserve"> written response</w:t>
      </w:r>
      <w:r w:rsidR="00F44A37">
        <w:rPr>
          <w:rFonts w:asciiTheme="majorHAnsi" w:hAnsiTheme="majorHAnsi" w:cs="Arial"/>
          <w:sz w:val="24"/>
          <w:szCs w:val="24"/>
        </w:rPr>
        <w:t>s</w:t>
      </w:r>
      <w:r w:rsidR="008C336A" w:rsidRPr="00EC2A72">
        <w:rPr>
          <w:rFonts w:asciiTheme="majorHAnsi" w:hAnsiTheme="majorHAnsi" w:cs="Arial"/>
          <w:sz w:val="24"/>
          <w:szCs w:val="24"/>
        </w:rPr>
        <w:t xml:space="preserve"> to this RFI.  </w:t>
      </w:r>
    </w:p>
    <w:p w14:paraId="763E207A" w14:textId="77777777" w:rsidR="007447C3" w:rsidRPr="00EC2A72" w:rsidRDefault="007447C3" w:rsidP="002D4106">
      <w:pPr>
        <w:spacing w:after="120"/>
        <w:ind w:left="360"/>
        <w:rPr>
          <w:rFonts w:asciiTheme="majorHAnsi" w:hAnsiTheme="majorHAnsi" w:cs="Arial"/>
          <w:sz w:val="24"/>
          <w:szCs w:val="24"/>
        </w:rPr>
      </w:pPr>
    </w:p>
    <w:p w14:paraId="4870CEF9" w14:textId="77777777" w:rsidR="007447C3" w:rsidRPr="00EC2A72" w:rsidRDefault="007447C3" w:rsidP="002D4106">
      <w:pPr>
        <w:spacing w:after="120"/>
        <w:ind w:left="360"/>
        <w:rPr>
          <w:rFonts w:asciiTheme="majorHAnsi" w:hAnsiTheme="majorHAnsi" w:cs="Arial"/>
          <w:sz w:val="24"/>
          <w:szCs w:val="24"/>
        </w:rPr>
      </w:pPr>
    </w:p>
    <w:p w14:paraId="2AC0FA9A" w14:textId="77777777" w:rsidR="009E19D3" w:rsidRPr="00EC2A72" w:rsidRDefault="009E19D3" w:rsidP="002D4106">
      <w:pPr>
        <w:spacing w:after="120"/>
        <w:ind w:left="360"/>
        <w:rPr>
          <w:rFonts w:asciiTheme="majorHAnsi" w:hAnsiTheme="majorHAnsi" w:cs="Arial"/>
          <w:sz w:val="24"/>
          <w:szCs w:val="24"/>
        </w:rPr>
      </w:pPr>
    </w:p>
    <w:p w14:paraId="485ABF1C" w14:textId="77777777" w:rsidR="008C336A" w:rsidRPr="00EC2A72" w:rsidRDefault="008C336A" w:rsidP="008C336A">
      <w:pPr>
        <w:numPr>
          <w:ilvl w:val="0"/>
          <w:numId w:val="17"/>
        </w:numPr>
        <w:spacing w:after="120"/>
        <w:rPr>
          <w:rFonts w:asciiTheme="majorHAnsi" w:hAnsiTheme="majorHAnsi" w:cs="Arial"/>
          <w:b/>
          <w:sz w:val="24"/>
          <w:szCs w:val="24"/>
        </w:rPr>
      </w:pPr>
      <w:r w:rsidRPr="00EC2A72">
        <w:rPr>
          <w:rFonts w:asciiTheme="majorHAnsi" w:hAnsiTheme="majorHAnsi" w:cs="Arial"/>
          <w:b/>
          <w:sz w:val="24"/>
          <w:szCs w:val="24"/>
        </w:rPr>
        <w:t>RFI TIMELINE</w:t>
      </w:r>
    </w:p>
    <w:p w14:paraId="5C6274DB" w14:textId="77777777" w:rsidR="008C336A" w:rsidRPr="00EC2A72" w:rsidRDefault="00367079" w:rsidP="00367079">
      <w:pPr>
        <w:pStyle w:val="ListParagraph"/>
        <w:numPr>
          <w:ilvl w:val="0"/>
          <w:numId w:val="33"/>
        </w:numPr>
        <w:spacing w:after="120"/>
        <w:rPr>
          <w:rFonts w:asciiTheme="majorHAnsi" w:hAnsiTheme="majorHAnsi" w:cs="Arial"/>
          <w:b/>
          <w:sz w:val="24"/>
          <w:szCs w:val="24"/>
        </w:rPr>
      </w:pPr>
      <w:r w:rsidRPr="00EC2A72">
        <w:rPr>
          <w:rFonts w:asciiTheme="majorHAnsi" w:hAnsiTheme="majorHAnsi" w:cs="Arial"/>
          <w:b/>
          <w:sz w:val="24"/>
          <w:szCs w:val="24"/>
        </w:rPr>
        <w:t>Important Dates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78"/>
        <w:gridCol w:w="4320"/>
      </w:tblGrid>
      <w:tr w:rsidR="008C336A" w:rsidRPr="00EC2A72" w14:paraId="2F8D2E7A" w14:textId="77777777" w:rsidTr="00324984">
        <w:tc>
          <w:tcPr>
            <w:tcW w:w="3978" w:type="dxa"/>
          </w:tcPr>
          <w:p w14:paraId="4829CDAD" w14:textId="77777777" w:rsidR="008C336A" w:rsidRPr="00EC2A72" w:rsidRDefault="008C336A" w:rsidP="00B11FBD">
            <w:pPr>
              <w:spacing w:after="60"/>
              <w:rPr>
                <w:rFonts w:asciiTheme="majorHAnsi" w:hAnsiTheme="majorHAnsi" w:cs="Arial"/>
                <w:sz w:val="24"/>
                <w:szCs w:val="24"/>
              </w:rPr>
            </w:pPr>
            <w:r w:rsidRPr="00EC2A72">
              <w:rPr>
                <w:rFonts w:asciiTheme="majorHAnsi" w:hAnsiTheme="majorHAnsi" w:cs="Arial"/>
                <w:sz w:val="24"/>
                <w:szCs w:val="24"/>
              </w:rPr>
              <w:t>Publish RF</w:t>
            </w:r>
            <w:r w:rsidR="00B11FBD">
              <w:rPr>
                <w:rFonts w:asciiTheme="majorHAnsi" w:hAnsiTheme="majorHAnsi" w:cs="Arial"/>
                <w:sz w:val="24"/>
                <w:szCs w:val="24"/>
              </w:rPr>
              <w:t>I</w:t>
            </w:r>
          </w:p>
        </w:tc>
        <w:tc>
          <w:tcPr>
            <w:tcW w:w="4320" w:type="dxa"/>
          </w:tcPr>
          <w:p w14:paraId="06C430B4" w14:textId="77777777" w:rsidR="008C336A" w:rsidRPr="00F44A37" w:rsidRDefault="00F44A37" w:rsidP="00324984">
            <w:pPr>
              <w:spacing w:after="60"/>
              <w:rPr>
                <w:rFonts w:asciiTheme="majorHAnsi" w:hAnsiTheme="majorHAnsi" w:cs="Arial"/>
                <w:b/>
                <w:sz w:val="24"/>
                <w:szCs w:val="24"/>
                <w:highlight w:val="red"/>
              </w:rPr>
            </w:pPr>
            <w:r>
              <w:rPr>
                <w:rFonts w:asciiTheme="majorHAnsi" w:hAnsiTheme="majorHAnsi" w:cs="Arial"/>
                <w:b/>
                <w:sz w:val="24"/>
                <w:szCs w:val="24"/>
                <w:highlight w:val="red"/>
              </w:rPr>
              <w:t>Date</w:t>
            </w:r>
          </w:p>
        </w:tc>
      </w:tr>
      <w:tr w:rsidR="008C336A" w:rsidRPr="00EC2A72" w14:paraId="3C83DB96" w14:textId="77777777" w:rsidTr="00324984">
        <w:tc>
          <w:tcPr>
            <w:tcW w:w="3978" w:type="dxa"/>
          </w:tcPr>
          <w:p w14:paraId="563CC3ED" w14:textId="77777777" w:rsidR="008C336A" w:rsidRPr="00EC2A72" w:rsidRDefault="008C336A" w:rsidP="00324984">
            <w:pPr>
              <w:spacing w:after="60"/>
              <w:rPr>
                <w:rFonts w:asciiTheme="majorHAnsi" w:hAnsiTheme="majorHAnsi" w:cs="Arial"/>
                <w:sz w:val="24"/>
                <w:szCs w:val="24"/>
              </w:rPr>
            </w:pPr>
            <w:r w:rsidRPr="00EC2A72">
              <w:rPr>
                <w:rFonts w:asciiTheme="majorHAnsi" w:hAnsiTheme="majorHAnsi" w:cs="Arial"/>
                <w:sz w:val="24"/>
                <w:szCs w:val="24"/>
              </w:rPr>
              <w:t>Deadline for Questions</w:t>
            </w:r>
          </w:p>
        </w:tc>
        <w:tc>
          <w:tcPr>
            <w:tcW w:w="4320" w:type="dxa"/>
          </w:tcPr>
          <w:p w14:paraId="7435517B" w14:textId="77777777" w:rsidR="008C336A" w:rsidRPr="00F44A37" w:rsidRDefault="00F44A37" w:rsidP="00324984">
            <w:pPr>
              <w:spacing w:after="60"/>
              <w:rPr>
                <w:rFonts w:asciiTheme="majorHAnsi" w:hAnsiTheme="majorHAnsi" w:cs="Arial"/>
                <w:sz w:val="24"/>
                <w:szCs w:val="24"/>
                <w:highlight w:val="red"/>
              </w:rPr>
            </w:pPr>
            <w:r>
              <w:rPr>
                <w:rFonts w:asciiTheme="majorHAnsi" w:hAnsiTheme="majorHAnsi" w:cs="Arial"/>
                <w:b/>
                <w:sz w:val="24"/>
                <w:szCs w:val="24"/>
                <w:highlight w:val="red"/>
              </w:rPr>
              <w:t>Date</w:t>
            </w:r>
          </w:p>
        </w:tc>
      </w:tr>
      <w:tr w:rsidR="008C336A" w:rsidRPr="00EC2A72" w14:paraId="49B8081D" w14:textId="77777777" w:rsidTr="00324984">
        <w:tc>
          <w:tcPr>
            <w:tcW w:w="3978" w:type="dxa"/>
          </w:tcPr>
          <w:p w14:paraId="298BE5BB" w14:textId="77777777" w:rsidR="008C336A" w:rsidRPr="00EC2A72" w:rsidRDefault="008C336A" w:rsidP="008C336A">
            <w:pPr>
              <w:spacing w:after="60"/>
              <w:rPr>
                <w:rFonts w:asciiTheme="majorHAnsi" w:hAnsiTheme="majorHAnsi" w:cs="Arial"/>
                <w:b/>
                <w:sz w:val="24"/>
                <w:szCs w:val="24"/>
              </w:rPr>
            </w:pPr>
            <w:r w:rsidRPr="00EC2A72">
              <w:rPr>
                <w:rFonts w:asciiTheme="majorHAnsi" w:hAnsiTheme="majorHAnsi" w:cs="Arial"/>
                <w:sz w:val="24"/>
                <w:szCs w:val="24"/>
              </w:rPr>
              <w:t xml:space="preserve">Responses Due by </w:t>
            </w:r>
            <w:r w:rsidR="00F44A37">
              <w:rPr>
                <w:rFonts w:asciiTheme="majorHAnsi" w:hAnsiTheme="majorHAnsi" w:cs="Arial"/>
                <w:b/>
                <w:sz w:val="24"/>
                <w:szCs w:val="24"/>
              </w:rPr>
              <w:t>5</w:t>
            </w:r>
            <w:r w:rsidRPr="00EC2A72">
              <w:rPr>
                <w:rFonts w:asciiTheme="majorHAnsi" w:hAnsiTheme="majorHAnsi" w:cs="Arial"/>
                <w:b/>
                <w:sz w:val="24"/>
                <w:szCs w:val="24"/>
              </w:rPr>
              <w:t xml:space="preserve"> p</w:t>
            </w:r>
            <w:r w:rsidR="00F44A37">
              <w:rPr>
                <w:rFonts w:asciiTheme="majorHAnsi" w:hAnsiTheme="majorHAnsi" w:cs="Arial"/>
                <w:b/>
                <w:sz w:val="24"/>
                <w:szCs w:val="24"/>
              </w:rPr>
              <w:t>.</w:t>
            </w:r>
            <w:r w:rsidRPr="00EC2A72">
              <w:rPr>
                <w:rFonts w:asciiTheme="majorHAnsi" w:hAnsiTheme="majorHAnsi" w:cs="Arial"/>
                <w:b/>
                <w:sz w:val="24"/>
                <w:szCs w:val="24"/>
              </w:rPr>
              <w:t>m</w:t>
            </w:r>
            <w:r w:rsidR="00F44A37">
              <w:rPr>
                <w:rFonts w:asciiTheme="majorHAnsi" w:hAnsiTheme="majorHAnsi" w:cs="Arial"/>
                <w:b/>
                <w:sz w:val="24"/>
                <w:szCs w:val="24"/>
              </w:rPr>
              <w:t>.</w:t>
            </w:r>
          </w:p>
        </w:tc>
        <w:tc>
          <w:tcPr>
            <w:tcW w:w="4320" w:type="dxa"/>
          </w:tcPr>
          <w:p w14:paraId="76F90169" w14:textId="77777777" w:rsidR="008C336A" w:rsidRPr="00F44A37" w:rsidRDefault="00F44A37" w:rsidP="00324984">
            <w:pPr>
              <w:spacing w:after="60"/>
              <w:rPr>
                <w:rFonts w:asciiTheme="majorHAnsi" w:hAnsiTheme="majorHAnsi" w:cs="Arial"/>
                <w:sz w:val="24"/>
                <w:szCs w:val="24"/>
                <w:highlight w:val="red"/>
              </w:rPr>
            </w:pPr>
            <w:r>
              <w:rPr>
                <w:rFonts w:asciiTheme="majorHAnsi" w:hAnsiTheme="majorHAnsi" w:cs="Arial"/>
                <w:b/>
                <w:sz w:val="24"/>
                <w:szCs w:val="24"/>
                <w:highlight w:val="red"/>
              </w:rPr>
              <w:t>Date</w:t>
            </w:r>
          </w:p>
        </w:tc>
      </w:tr>
      <w:tr w:rsidR="008C336A" w:rsidRPr="00EC2A72" w14:paraId="22A49D98" w14:textId="77777777" w:rsidTr="00324984">
        <w:tc>
          <w:tcPr>
            <w:tcW w:w="3978" w:type="dxa"/>
          </w:tcPr>
          <w:p w14:paraId="341C1AD3" w14:textId="77777777" w:rsidR="008C336A" w:rsidRPr="00EC2A72" w:rsidRDefault="008C336A" w:rsidP="00324984">
            <w:pPr>
              <w:spacing w:after="60"/>
              <w:rPr>
                <w:rFonts w:asciiTheme="majorHAnsi" w:hAnsiTheme="majorHAnsi" w:cs="Arial"/>
                <w:sz w:val="24"/>
                <w:szCs w:val="24"/>
              </w:rPr>
            </w:pPr>
            <w:r w:rsidRPr="00EC2A72">
              <w:rPr>
                <w:rFonts w:asciiTheme="majorHAnsi" w:hAnsiTheme="majorHAnsi" w:cs="Arial"/>
                <w:sz w:val="24"/>
                <w:szCs w:val="24"/>
              </w:rPr>
              <w:t>Review of responses completed by County</w:t>
            </w:r>
          </w:p>
        </w:tc>
        <w:tc>
          <w:tcPr>
            <w:tcW w:w="4320" w:type="dxa"/>
          </w:tcPr>
          <w:p w14:paraId="353DE5C6" w14:textId="77777777" w:rsidR="008C336A" w:rsidRPr="00F44A37" w:rsidRDefault="00F44A37" w:rsidP="00324984">
            <w:pPr>
              <w:spacing w:after="60"/>
              <w:rPr>
                <w:rFonts w:asciiTheme="majorHAnsi" w:hAnsiTheme="majorHAnsi" w:cs="Arial"/>
                <w:b/>
                <w:sz w:val="24"/>
                <w:szCs w:val="24"/>
                <w:highlight w:val="red"/>
              </w:rPr>
            </w:pPr>
            <w:r>
              <w:rPr>
                <w:rFonts w:asciiTheme="majorHAnsi" w:hAnsiTheme="majorHAnsi" w:cs="Arial"/>
                <w:b/>
                <w:sz w:val="24"/>
                <w:szCs w:val="24"/>
                <w:highlight w:val="red"/>
              </w:rPr>
              <w:t>Date</w:t>
            </w:r>
          </w:p>
        </w:tc>
      </w:tr>
    </w:tbl>
    <w:p w14:paraId="203EA0B2" w14:textId="77777777" w:rsidR="007447C3" w:rsidRPr="00EC2A72" w:rsidRDefault="007447C3" w:rsidP="002D4106">
      <w:pPr>
        <w:spacing w:after="120"/>
        <w:ind w:left="360"/>
        <w:rPr>
          <w:rFonts w:asciiTheme="majorHAnsi" w:hAnsiTheme="majorHAnsi" w:cs="Arial"/>
          <w:sz w:val="24"/>
          <w:szCs w:val="24"/>
        </w:rPr>
      </w:pPr>
    </w:p>
    <w:p w14:paraId="1DA7834A" w14:textId="77777777" w:rsidR="007447C3" w:rsidRPr="00EC2A72" w:rsidRDefault="00367079" w:rsidP="00367079">
      <w:pPr>
        <w:pStyle w:val="ListParagraph"/>
        <w:numPr>
          <w:ilvl w:val="0"/>
          <w:numId w:val="33"/>
        </w:numPr>
        <w:spacing w:after="120"/>
        <w:rPr>
          <w:rFonts w:asciiTheme="majorHAnsi" w:hAnsiTheme="majorHAnsi" w:cs="Arial"/>
          <w:b/>
          <w:sz w:val="24"/>
          <w:szCs w:val="24"/>
        </w:rPr>
      </w:pPr>
      <w:r w:rsidRPr="00EC2A72">
        <w:rPr>
          <w:rFonts w:asciiTheme="majorHAnsi" w:hAnsiTheme="majorHAnsi" w:cs="Arial"/>
          <w:b/>
          <w:sz w:val="24"/>
          <w:szCs w:val="24"/>
        </w:rPr>
        <w:t>Contact for questions and information requests</w:t>
      </w:r>
    </w:p>
    <w:p w14:paraId="3E647152" w14:textId="77777777" w:rsidR="007447C3" w:rsidRPr="00EC2A72" w:rsidRDefault="00367079" w:rsidP="002D4106">
      <w:pPr>
        <w:spacing w:after="120"/>
        <w:ind w:left="360"/>
        <w:rPr>
          <w:rFonts w:asciiTheme="majorHAnsi" w:hAnsiTheme="majorHAnsi" w:cs="Arial"/>
          <w:sz w:val="24"/>
          <w:szCs w:val="24"/>
        </w:rPr>
      </w:pPr>
      <w:r w:rsidRPr="00EC2A72">
        <w:rPr>
          <w:rFonts w:asciiTheme="majorHAnsi" w:hAnsiTheme="majorHAnsi" w:cs="Arial"/>
          <w:sz w:val="24"/>
          <w:szCs w:val="24"/>
        </w:rPr>
        <w:t>All general communications regarding the RFI or requests for additional information should be directed to:</w:t>
      </w:r>
    </w:p>
    <w:p w14:paraId="2E5C1C8C" w14:textId="77777777" w:rsidR="00367079" w:rsidRPr="00EC2A72" w:rsidRDefault="00367079" w:rsidP="002D4106">
      <w:pPr>
        <w:spacing w:after="120"/>
        <w:ind w:left="360"/>
        <w:rPr>
          <w:rFonts w:asciiTheme="majorHAnsi" w:hAnsiTheme="majorHAnsi" w:cs="Arial"/>
          <w:sz w:val="24"/>
          <w:szCs w:val="24"/>
        </w:rPr>
      </w:pPr>
    </w:p>
    <w:p w14:paraId="1EC004D2" w14:textId="77777777" w:rsidR="00367079" w:rsidRPr="00F44A37" w:rsidRDefault="00367079" w:rsidP="00367079">
      <w:pPr>
        <w:ind w:left="360"/>
        <w:rPr>
          <w:rFonts w:asciiTheme="majorHAnsi" w:hAnsiTheme="majorHAnsi" w:cs="Arial"/>
          <w:sz w:val="24"/>
          <w:szCs w:val="24"/>
          <w:highlight w:val="red"/>
        </w:rPr>
      </w:pPr>
      <w:r w:rsidRPr="00F44A37">
        <w:rPr>
          <w:rFonts w:asciiTheme="majorHAnsi" w:hAnsiTheme="majorHAnsi" w:cs="Arial"/>
          <w:sz w:val="24"/>
          <w:szCs w:val="24"/>
          <w:highlight w:val="red"/>
        </w:rPr>
        <w:t xml:space="preserve">Attn: </w:t>
      </w:r>
      <w:r w:rsidR="00F44A37" w:rsidRPr="00F44A37">
        <w:rPr>
          <w:rFonts w:asciiTheme="majorHAnsi" w:hAnsiTheme="majorHAnsi" w:cs="Arial"/>
          <w:sz w:val="24"/>
          <w:szCs w:val="24"/>
          <w:highlight w:val="red"/>
        </w:rPr>
        <w:t>Name</w:t>
      </w:r>
    </w:p>
    <w:p w14:paraId="4785BD96" w14:textId="77777777" w:rsidR="00F44A37" w:rsidRPr="00F44A37" w:rsidRDefault="00F44A37" w:rsidP="00367079">
      <w:pPr>
        <w:ind w:left="360"/>
        <w:rPr>
          <w:rFonts w:asciiTheme="majorHAnsi" w:hAnsiTheme="majorHAnsi" w:cs="Arial"/>
          <w:sz w:val="24"/>
          <w:szCs w:val="24"/>
          <w:highlight w:val="red"/>
        </w:rPr>
      </w:pPr>
      <w:r w:rsidRPr="00F44A37">
        <w:rPr>
          <w:rFonts w:asciiTheme="majorHAnsi" w:hAnsiTheme="majorHAnsi" w:cs="Arial"/>
          <w:sz w:val="24"/>
          <w:szCs w:val="24"/>
          <w:highlight w:val="red"/>
        </w:rPr>
        <w:t>Title</w:t>
      </w:r>
    </w:p>
    <w:p w14:paraId="70C70067" w14:textId="77777777" w:rsidR="00367079" w:rsidRPr="00F44A37" w:rsidRDefault="00F44A37" w:rsidP="00367079">
      <w:pPr>
        <w:ind w:left="360"/>
        <w:rPr>
          <w:rFonts w:asciiTheme="majorHAnsi" w:hAnsiTheme="majorHAnsi" w:cs="Arial"/>
          <w:sz w:val="24"/>
          <w:szCs w:val="24"/>
          <w:highlight w:val="red"/>
        </w:rPr>
      </w:pPr>
      <w:r w:rsidRPr="00F44A37">
        <w:rPr>
          <w:rFonts w:asciiTheme="majorHAnsi" w:hAnsiTheme="majorHAnsi" w:cs="Arial"/>
          <w:sz w:val="24"/>
          <w:szCs w:val="24"/>
          <w:highlight w:val="red"/>
        </w:rPr>
        <w:t>Anywhere</w:t>
      </w:r>
      <w:r w:rsidR="00367079" w:rsidRPr="00F44A37">
        <w:rPr>
          <w:rFonts w:asciiTheme="majorHAnsi" w:hAnsiTheme="majorHAnsi" w:cs="Arial"/>
          <w:sz w:val="24"/>
          <w:szCs w:val="24"/>
          <w:highlight w:val="red"/>
        </w:rPr>
        <w:t xml:space="preserve"> County</w:t>
      </w:r>
    </w:p>
    <w:p w14:paraId="1D675240" w14:textId="77777777" w:rsidR="00367079" w:rsidRPr="00F44A37" w:rsidRDefault="00F44A37" w:rsidP="00367079">
      <w:pPr>
        <w:ind w:left="360"/>
        <w:rPr>
          <w:rFonts w:asciiTheme="majorHAnsi" w:hAnsiTheme="majorHAnsi" w:cs="Arial"/>
          <w:sz w:val="24"/>
          <w:szCs w:val="24"/>
          <w:highlight w:val="red"/>
        </w:rPr>
      </w:pPr>
      <w:r w:rsidRPr="00F44A37">
        <w:rPr>
          <w:rFonts w:asciiTheme="majorHAnsi" w:hAnsiTheme="majorHAnsi" w:cs="Arial"/>
          <w:sz w:val="24"/>
          <w:szCs w:val="24"/>
          <w:highlight w:val="red"/>
        </w:rPr>
        <w:t>Address</w:t>
      </w:r>
    </w:p>
    <w:p w14:paraId="1FCB2B35" w14:textId="77777777" w:rsidR="00F44A37" w:rsidRPr="00EC2A72" w:rsidRDefault="00F44A37" w:rsidP="00367079">
      <w:pPr>
        <w:ind w:left="360"/>
        <w:rPr>
          <w:rFonts w:asciiTheme="majorHAnsi" w:hAnsiTheme="majorHAnsi" w:cs="Arial"/>
          <w:sz w:val="24"/>
          <w:szCs w:val="24"/>
        </w:rPr>
      </w:pPr>
      <w:r w:rsidRPr="00F44A37">
        <w:rPr>
          <w:rFonts w:asciiTheme="majorHAnsi" w:hAnsiTheme="majorHAnsi" w:cs="Arial"/>
          <w:sz w:val="24"/>
          <w:szCs w:val="24"/>
          <w:highlight w:val="red"/>
        </w:rPr>
        <w:t>Address</w:t>
      </w:r>
    </w:p>
    <w:p w14:paraId="50454E72" w14:textId="77777777" w:rsidR="00367079" w:rsidRPr="00EC2A72" w:rsidRDefault="00367079" w:rsidP="002D4106">
      <w:pPr>
        <w:spacing w:after="120"/>
        <w:ind w:left="360"/>
        <w:rPr>
          <w:rFonts w:asciiTheme="majorHAnsi" w:hAnsiTheme="majorHAnsi" w:cs="Arial"/>
          <w:sz w:val="24"/>
          <w:szCs w:val="24"/>
        </w:rPr>
      </w:pPr>
    </w:p>
    <w:p w14:paraId="0DDF3C1D" w14:textId="77777777" w:rsidR="007447C3" w:rsidRPr="00EC2A72" w:rsidRDefault="00367079" w:rsidP="00367079">
      <w:pPr>
        <w:pStyle w:val="ListParagraph"/>
        <w:numPr>
          <w:ilvl w:val="0"/>
          <w:numId w:val="33"/>
        </w:numPr>
        <w:spacing w:after="120"/>
        <w:rPr>
          <w:rFonts w:asciiTheme="majorHAnsi" w:hAnsiTheme="majorHAnsi" w:cs="Arial"/>
          <w:b/>
          <w:sz w:val="24"/>
          <w:szCs w:val="24"/>
        </w:rPr>
      </w:pPr>
      <w:r w:rsidRPr="00EC2A72">
        <w:rPr>
          <w:rFonts w:asciiTheme="majorHAnsi" w:hAnsiTheme="majorHAnsi" w:cs="Arial"/>
          <w:b/>
          <w:sz w:val="24"/>
          <w:szCs w:val="24"/>
        </w:rPr>
        <w:t>Further Process</w:t>
      </w:r>
    </w:p>
    <w:p w14:paraId="4811F010" w14:textId="77777777" w:rsidR="00367079" w:rsidRPr="00EC2A72" w:rsidRDefault="00F44A37" w:rsidP="009E19D3">
      <w:pPr>
        <w:spacing w:after="120"/>
        <w:ind w:left="360"/>
        <w:rPr>
          <w:rFonts w:asciiTheme="majorHAnsi" w:hAnsiTheme="majorHAnsi" w:cs="Arial"/>
          <w:sz w:val="24"/>
          <w:szCs w:val="24"/>
        </w:rPr>
      </w:pPr>
      <w:r w:rsidRPr="00F44A37">
        <w:rPr>
          <w:rFonts w:asciiTheme="majorHAnsi" w:hAnsiTheme="majorHAnsi" w:cs="Arial"/>
          <w:sz w:val="24"/>
          <w:szCs w:val="24"/>
          <w:highlight w:val="red"/>
        </w:rPr>
        <w:t xml:space="preserve">Anywhere </w:t>
      </w:r>
      <w:r w:rsidR="00367079" w:rsidRPr="00F44A37">
        <w:rPr>
          <w:rFonts w:asciiTheme="majorHAnsi" w:hAnsiTheme="majorHAnsi" w:cs="Arial"/>
          <w:sz w:val="24"/>
          <w:szCs w:val="24"/>
          <w:highlight w:val="red"/>
        </w:rPr>
        <w:t>County</w:t>
      </w:r>
      <w:r w:rsidR="00367079" w:rsidRPr="00EC2A72">
        <w:rPr>
          <w:rFonts w:asciiTheme="majorHAnsi" w:hAnsiTheme="majorHAnsi" w:cs="Arial"/>
          <w:sz w:val="24"/>
          <w:szCs w:val="24"/>
        </w:rPr>
        <w:t xml:space="preserve"> will evaluate the </w:t>
      </w:r>
      <w:r w:rsidR="009E19D3" w:rsidRPr="00EC2A72">
        <w:rPr>
          <w:rFonts w:asciiTheme="majorHAnsi" w:hAnsiTheme="majorHAnsi" w:cs="Arial"/>
          <w:sz w:val="24"/>
          <w:szCs w:val="24"/>
        </w:rPr>
        <w:t xml:space="preserve">information gathered through this RFI process and </w:t>
      </w:r>
      <w:r w:rsidR="008C6F08">
        <w:rPr>
          <w:rFonts w:asciiTheme="majorHAnsi" w:hAnsiTheme="majorHAnsi" w:cs="Arial"/>
          <w:sz w:val="24"/>
          <w:szCs w:val="24"/>
        </w:rPr>
        <w:t>determine</w:t>
      </w:r>
      <w:r w:rsidR="009E19D3" w:rsidRPr="00EC2A72">
        <w:rPr>
          <w:rFonts w:asciiTheme="majorHAnsi" w:hAnsiTheme="majorHAnsi" w:cs="Arial"/>
          <w:sz w:val="24"/>
          <w:szCs w:val="24"/>
        </w:rPr>
        <w:t xml:space="preserve"> whether to proceed with a formal request for proposals (RFP)</w:t>
      </w:r>
      <w:r w:rsidR="008C6F08">
        <w:rPr>
          <w:rFonts w:asciiTheme="majorHAnsi" w:hAnsiTheme="majorHAnsi" w:cs="Arial"/>
          <w:sz w:val="24"/>
          <w:szCs w:val="24"/>
        </w:rPr>
        <w:t>.</w:t>
      </w:r>
    </w:p>
    <w:p w14:paraId="7333733F" w14:textId="77777777" w:rsidR="00B11FBD" w:rsidRDefault="00807722" w:rsidP="002D4106">
      <w:pPr>
        <w:spacing w:after="120"/>
        <w:ind w:left="360"/>
        <w:rPr>
          <w:rFonts w:asciiTheme="majorHAnsi" w:hAnsiTheme="majorHAnsi"/>
          <w:sz w:val="24"/>
          <w:szCs w:val="24"/>
        </w:rPr>
      </w:pPr>
      <w:r w:rsidRPr="00EC2A72">
        <w:rPr>
          <w:rFonts w:asciiTheme="majorHAnsi" w:hAnsiTheme="majorHAnsi" w:cs="Arial"/>
          <w:sz w:val="24"/>
          <w:szCs w:val="24"/>
        </w:rPr>
        <w:t xml:space="preserve">An </w:t>
      </w:r>
      <w:r w:rsidR="00CF599C" w:rsidRPr="00EC2A72">
        <w:rPr>
          <w:rFonts w:asciiTheme="majorHAnsi" w:hAnsiTheme="majorHAnsi" w:cs="Arial"/>
          <w:sz w:val="24"/>
          <w:szCs w:val="24"/>
        </w:rPr>
        <w:t>electronic copy may be downloaded from</w:t>
      </w:r>
      <w:r w:rsidR="007447C3" w:rsidRPr="00EC2A72">
        <w:rPr>
          <w:rFonts w:asciiTheme="majorHAnsi" w:hAnsiTheme="majorHAnsi"/>
          <w:sz w:val="24"/>
          <w:szCs w:val="24"/>
        </w:rPr>
        <w:t xml:space="preserve"> </w:t>
      </w:r>
      <w:hyperlink r:id="rId15" w:history="1">
        <w:r w:rsidR="008C6F08" w:rsidRPr="00CF1881">
          <w:rPr>
            <w:rStyle w:val="Hyperlink"/>
            <w:rFonts w:asciiTheme="majorHAnsi" w:hAnsiTheme="majorHAnsi"/>
            <w:sz w:val="24"/>
            <w:szCs w:val="24"/>
          </w:rPr>
          <w:t>www.anywherecounty.com</w:t>
        </w:r>
      </w:hyperlink>
    </w:p>
    <w:p w14:paraId="17D92523" w14:textId="77777777" w:rsidR="003B75A0" w:rsidRPr="00EC2A72" w:rsidRDefault="009359D4" w:rsidP="007052AB">
      <w:pPr>
        <w:spacing w:after="120"/>
        <w:ind w:left="360"/>
        <w:rPr>
          <w:rFonts w:asciiTheme="majorHAnsi" w:hAnsiTheme="majorHAnsi" w:cs="Arial"/>
          <w:sz w:val="24"/>
          <w:szCs w:val="24"/>
        </w:rPr>
      </w:pPr>
      <w:r w:rsidRPr="00EC2A72">
        <w:rPr>
          <w:rFonts w:asciiTheme="majorHAnsi" w:hAnsiTheme="majorHAnsi" w:cs="Arial"/>
          <w:sz w:val="24"/>
          <w:szCs w:val="24"/>
        </w:rPr>
        <w:t>Access to County data for the identification of demand and assets is available by request.</w:t>
      </w:r>
    </w:p>
    <w:p w14:paraId="00725CE7" w14:textId="77777777" w:rsidR="000E11EA" w:rsidRPr="00EC2A72" w:rsidRDefault="00CF599C" w:rsidP="000E11EA">
      <w:pPr>
        <w:spacing w:after="120"/>
        <w:ind w:left="360"/>
        <w:rPr>
          <w:rFonts w:asciiTheme="majorHAnsi" w:hAnsiTheme="majorHAnsi" w:cs="Arial"/>
          <w:sz w:val="24"/>
          <w:szCs w:val="24"/>
        </w:rPr>
      </w:pPr>
      <w:r w:rsidRPr="00EC2A72">
        <w:rPr>
          <w:rFonts w:asciiTheme="majorHAnsi" w:hAnsiTheme="majorHAnsi" w:cs="Arial"/>
          <w:sz w:val="24"/>
          <w:szCs w:val="24"/>
        </w:rPr>
        <w:t>Any a</w:t>
      </w:r>
      <w:r w:rsidR="00EC2A72" w:rsidRPr="00EC2A72">
        <w:rPr>
          <w:rFonts w:asciiTheme="majorHAnsi" w:hAnsiTheme="majorHAnsi" w:cs="Arial"/>
          <w:sz w:val="24"/>
          <w:szCs w:val="24"/>
        </w:rPr>
        <w:t>mendment or addendum to this RFI</w:t>
      </w:r>
      <w:r w:rsidRPr="00EC2A72">
        <w:rPr>
          <w:rFonts w:asciiTheme="majorHAnsi" w:hAnsiTheme="majorHAnsi" w:cs="Arial"/>
          <w:sz w:val="24"/>
          <w:szCs w:val="24"/>
        </w:rPr>
        <w:t xml:space="preserve"> is valid only if </w:t>
      </w:r>
      <w:r w:rsidR="008B0FCB" w:rsidRPr="00EC2A72">
        <w:rPr>
          <w:rFonts w:asciiTheme="majorHAnsi" w:hAnsiTheme="majorHAnsi" w:cs="Arial"/>
          <w:sz w:val="24"/>
          <w:szCs w:val="24"/>
        </w:rPr>
        <w:t xml:space="preserve">issued </w:t>
      </w:r>
      <w:r w:rsidR="008C6F08">
        <w:rPr>
          <w:rFonts w:asciiTheme="majorHAnsi" w:hAnsiTheme="majorHAnsi" w:cs="Arial"/>
          <w:sz w:val="24"/>
          <w:szCs w:val="24"/>
        </w:rPr>
        <w:t xml:space="preserve">in writing by Anywhere </w:t>
      </w:r>
      <w:r w:rsidR="00064A4B" w:rsidRPr="00EC2A72">
        <w:rPr>
          <w:rFonts w:asciiTheme="majorHAnsi" w:hAnsiTheme="majorHAnsi" w:cs="Arial"/>
          <w:sz w:val="24"/>
          <w:szCs w:val="24"/>
        </w:rPr>
        <w:t>County.</w:t>
      </w:r>
      <w:bookmarkStart w:id="2" w:name="_Toc321118802"/>
    </w:p>
    <w:p w14:paraId="3E62AB56" w14:textId="77777777" w:rsidR="008C3BF7" w:rsidRDefault="0065249C" w:rsidP="008C6F08">
      <w:pPr>
        <w:spacing w:after="120"/>
        <w:ind w:left="360"/>
        <w:rPr>
          <w:rFonts w:asciiTheme="majorHAnsi" w:hAnsiTheme="majorHAnsi"/>
          <w:sz w:val="24"/>
          <w:szCs w:val="24"/>
        </w:rPr>
      </w:pPr>
      <w:r w:rsidRPr="00EC2A72">
        <w:rPr>
          <w:rFonts w:asciiTheme="majorHAnsi" w:hAnsiTheme="majorHAnsi" w:cs="Arial"/>
          <w:sz w:val="24"/>
          <w:szCs w:val="24"/>
        </w:rPr>
        <w:t xml:space="preserve">Any changes in the process or updates to the schedule above will be posted on the websites of the County. </w:t>
      </w:r>
      <w:bookmarkStart w:id="3" w:name="_Toc321118803"/>
      <w:bookmarkEnd w:id="2"/>
    </w:p>
    <w:p w14:paraId="6A53DC88" w14:textId="77777777" w:rsidR="008C6F08" w:rsidRPr="00EC2A72" w:rsidRDefault="008C6F08" w:rsidP="008C6F08">
      <w:pPr>
        <w:spacing w:after="120"/>
        <w:ind w:left="360"/>
        <w:rPr>
          <w:rFonts w:asciiTheme="majorHAnsi" w:hAnsiTheme="majorHAnsi"/>
          <w:sz w:val="24"/>
          <w:szCs w:val="24"/>
        </w:rPr>
      </w:pPr>
    </w:p>
    <w:p w14:paraId="2E402DFD" w14:textId="77777777" w:rsidR="000E11EA" w:rsidRPr="00EC2A72" w:rsidRDefault="009E19D3" w:rsidP="000E11EA">
      <w:pPr>
        <w:pStyle w:val="Heading1"/>
        <w:numPr>
          <w:ilvl w:val="0"/>
          <w:numId w:val="17"/>
        </w:numPr>
        <w:tabs>
          <w:tab w:val="left" w:pos="360"/>
        </w:tabs>
        <w:spacing w:before="120" w:after="120"/>
        <w:jc w:val="left"/>
        <w:rPr>
          <w:rFonts w:asciiTheme="majorHAnsi" w:hAnsiTheme="majorHAnsi"/>
          <w:sz w:val="24"/>
          <w:szCs w:val="24"/>
        </w:rPr>
      </w:pPr>
      <w:bookmarkStart w:id="4" w:name="_Toc336943396"/>
      <w:bookmarkStart w:id="5" w:name="_Toc338303272"/>
      <w:bookmarkEnd w:id="3"/>
      <w:r w:rsidRPr="00EC2A72">
        <w:rPr>
          <w:rFonts w:asciiTheme="majorHAnsi" w:hAnsiTheme="majorHAnsi"/>
          <w:sz w:val="24"/>
          <w:szCs w:val="24"/>
        </w:rPr>
        <w:t>OBJECTIVES OF RFI</w:t>
      </w:r>
    </w:p>
    <w:p w14:paraId="6F3121EB" w14:textId="77777777" w:rsidR="006D4FCF" w:rsidRPr="00EC2A72" w:rsidRDefault="006D4FCF" w:rsidP="006D4FCF">
      <w:pPr>
        <w:rPr>
          <w:rFonts w:asciiTheme="majorHAnsi" w:hAnsiTheme="majorHAnsi"/>
          <w:color w:val="333333"/>
          <w:sz w:val="24"/>
          <w:szCs w:val="24"/>
        </w:rPr>
      </w:pPr>
      <w:r w:rsidRPr="00EC2A72">
        <w:rPr>
          <w:rFonts w:asciiTheme="majorHAnsi" w:hAnsiTheme="majorHAnsi"/>
          <w:color w:val="333333"/>
          <w:sz w:val="24"/>
          <w:szCs w:val="24"/>
        </w:rPr>
        <w:t xml:space="preserve">Located in the coastal plain region </w:t>
      </w:r>
      <w:r w:rsidR="00E25D9B">
        <w:rPr>
          <w:rFonts w:asciiTheme="majorHAnsi" w:hAnsiTheme="majorHAnsi"/>
          <w:color w:val="333333"/>
          <w:sz w:val="24"/>
          <w:szCs w:val="24"/>
        </w:rPr>
        <w:t xml:space="preserve">of eastern North Carolina, </w:t>
      </w:r>
      <w:r w:rsidR="00E25D9B" w:rsidRPr="0090482D">
        <w:rPr>
          <w:rFonts w:asciiTheme="majorHAnsi" w:hAnsiTheme="majorHAnsi"/>
          <w:color w:val="333333"/>
          <w:sz w:val="24"/>
          <w:szCs w:val="24"/>
          <w:highlight w:val="red"/>
        </w:rPr>
        <w:t>Anywhere</w:t>
      </w:r>
      <w:r w:rsidRPr="0090482D">
        <w:rPr>
          <w:rFonts w:asciiTheme="majorHAnsi" w:hAnsiTheme="majorHAnsi"/>
          <w:color w:val="333333"/>
          <w:sz w:val="24"/>
          <w:szCs w:val="24"/>
          <w:highlight w:val="red"/>
        </w:rPr>
        <w:t xml:space="preserve"> County</w:t>
      </w:r>
      <w:r w:rsidRPr="00EC2A72">
        <w:rPr>
          <w:rFonts w:asciiTheme="majorHAnsi" w:hAnsiTheme="majorHAnsi"/>
          <w:color w:val="333333"/>
          <w:sz w:val="24"/>
          <w:szCs w:val="24"/>
        </w:rPr>
        <w:t xml:space="preserve"> is a strategic business location boasting a skilled workforce, an excellent transportation system with access to national markets and a </w:t>
      </w:r>
      <w:r w:rsidR="0090482D">
        <w:rPr>
          <w:rFonts w:asciiTheme="majorHAnsi" w:hAnsiTheme="majorHAnsi"/>
          <w:color w:val="333333"/>
          <w:sz w:val="24"/>
          <w:szCs w:val="24"/>
        </w:rPr>
        <w:t>strong economy that supports the</w:t>
      </w:r>
      <w:r w:rsidRPr="00EC2A72">
        <w:rPr>
          <w:rFonts w:asciiTheme="majorHAnsi" w:hAnsiTheme="majorHAnsi"/>
          <w:color w:val="333333"/>
          <w:sz w:val="24"/>
          <w:szCs w:val="24"/>
        </w:rPr>
        <w:t xml:space="preserve"> region’s diverse industries. Rich in history and full of modern amenities at a low cost of living, </w:t>
      </w:r>
      <w:r w:rsidR="0090482D">
        <w:rPr>
          <w:rFonts w:asciiTheme="majorHAnsi" w:hAnsiTheme="majorHAnsi"/>
          <w:color w:val="333333"/>
          <w:sz w:val="24"/>
          <w:szCs w:val="24"/>
        </w:rPr>
        <w:t>Anywh</w:t>
      </w:r>
      <w:r w:rsidRPr="00EC2A72">
        <w:rPr>
          <w:rFonts w:asciiTheme="majorHAnsi" w:hAnsiTheme="majorHAnsi"/>
          <w:color w:val="333333"/>
          <w:sz w:val="24"/>
          <w:szCs w:val="24"/>
        </w:rPr>
        <w:t>e</w:t>
      </w:r>
      <w:r w:rsidR="0090482D">
        <w:rPr>
          <w:rFonts w:asciiTheme="majorHAnsi" w:hAnsiTheme="majorHAnsi"/>
          <w:color w:val="333333"/>
          <w:sz w:val="24"/>
          <w:szCs w:val="24"/>
        </w:rPr>
        <w:t>re</w:t>
      </w:r>
      <w:r w:rsidRPr="00EC2A72">
        <w:rPr>
          <w:rFonts w:asciiTheme="majorHAnsi" w:hAnsiTheme="majorHAnsi"/>
          <w:color w:val="333333"/>
          <w:sz w:val="24"/>
          <w:szCs w:val="24"/>
        </w:rPr>
        <w:t xml:space="preserve"> County is also a great place to live and </w:t>
      </w:r>
      <w:r w:rsidR="0090482D">
        <w:rPr>
          <w:rFonts w:asciiTheme="majorHAnsi" w:hAnsiTheme="majorHAnsi"/>
          <w:color w:val="333333"/>
          <w:sz w:val="24"/>
          <w:szCs w:val="24"/>
        </w:rPr>
        <w:t>raise</w:t>
      </w:r>
      <w:r w:rsidRPr="00EC2A72">
        <w:rPr>
          <w:rFonts w:asciiTheme="majorHAnsi" w:hAnsiTheme="majorHAnsi"/>
          <w:color w:val="333333"/>
          <w:sz w:val="24"/>
          <w:szCs w:val="24"/>
        </w:rPr>
        <w:t xml:space="preserve"> a family. </w:t>
      </w:r>
    </w:p>
    <w:p w14:paraId="4AEF1A7F" w14:textId="77777777" w:rsidR="0056563F" w:rsidRPr="00EC2A72" w:rsidRDefault="0090482D" w:rsidP="00704948">
      <w:pPr>
        <w:spacing w:before="120"/>
        <w:rPr>
          <w:rFonts w:asciiTheme="majorHAnsi" w:hAnsiTheme="majorHAnsi"/>
          <w:color w:val="333333"/>
          <w:sz w:val="24"/>
          <w:szCs w:val="24"/>
        </w:rPr>
      </w:pPr>
      <w:r>
        <w:rPr>
          <w:rFonts w:asciiTheme="majorHAnsi" w:hAnsiTheme="majorHAnsi"/>
          <w:color w:val="333333"/>
          <w:sz w:val="24"/>
          <w:szCs w:val="24"/>
        </w:rPr>
        <w:t>The</w:t>
      </w:r>
      <w:r w:rsidR="0056563F" w:rsidRPr="00EC2A72">
        <w:rPr>
          <w:rFonts w:asciiTheme="majorHAnsi" w:hAnsiTheme="majorHAnsi"/>
          <w:color w:val="333333"/>
          <w:sz w:val="24"/>
          <w:szCs w:val="24"/>
        </w:rPr>
        <w:t xml:space="preserve"> County has fo</w:t>
      </w:r>
      <w:r w:rsidR="00B11FBD">
        <w:rPr>
          <w:rFonts w:asciiTheme="majorHAnsi" w:hAnsiTheme="majorHAnsi"/>
          <w:color w:val="333333"/>
          <w:sz w:val="24"/>
          <w:szCs w:val="24"/>
        </w:rPr>
        <w:t>u</w:t>
      </w:r>
      <w:r w:rsidR="0056563F" w:rsidRPr="00EC2A72">
        <w:rPr>
          <w:rFonts w:asciiTheme="majorHAnsi" w:hAnsiTheme="majorHAnsi"/>
          <w:color w:val="333333"/>
          <w:sz w:val="24"/>
          <w:szCs w:val="24"/>
        </w:rPr>
        <w:t>r key industry s</w:t>
      </w:r>
      <w:r w:rsidR="008739FC">
        <w:rPr>
          <w:rFonts w:asciiTheme="majorHAnsi" w:hAnsiTheme="majorHAnsi"/>
          <w:color w:val="333333"/>
          <w:sz w:val="24"/>
          <w:szCs w:val="24"/>
        </w:rPr>
        <w:t>ectors that are important to the</w:t>
      </w:r>
      <w:r w:rsidR="0056563F" w:rsidRPr="00EC2A72">
        <w:rPr>
          <w:rFonts w:asciiTheme="majorHAnsi" w:hAnsiTheme="majorHAnsi"/>
          <w:color w:val="333333"/>
          <w:sz w:val="24"/>
          <w:szCs w:val="24"/>
        </w:rPr>
        <w:t xml:space="preserve"> community</w:t>
      </w:r>
      <w:r w:rsidR="008739FC">
        <w:rPr>
          <w:rFonts w:asciiTheme="majorHAnsi" w:hAnsiTheme="majorHAnsi"/>
          <w:color w:val="333333"/>
          <w:sz w:val="24"/>
          <w:szCs w:val="24"/>
        </w:rPr>
        <w:t>,</w:t>
      </w:r>
      <w:r w:rsidR="0056563F" w:rsidRPr="00EC2A72">
        <w:rPr>
          <w:rFonts w:asciiTheme="majorHAnsi" w:hAnsiTheme="majorHAnsi"/>
          <w:color w:val="333333"/>
          <w:sz w:val="24"/>
          <w:szCs w:val="24"/>
        </w:rPr>
        <w:t xml:space="preserve"> such as adv</w:t>
      </w:r>
      <w:r w:rsidR="008739FC">
        <w:rPr>
          <w:rFonts w:asciiTheme="majorHAnsi" w:hAnsiTheme="majorHAnsi"/>
          <w:color w:val="333333"/>
          <w:sz w:val="24"/>
          <w:szCs w:val="24"/>
        </w:rPr>
        <w:t>anced manufacturing, aerospace and defense, agriculture and</w:t>
      </w:r>
      <w:r w:rsidR="0056563F" w:rsidRPr="00EC2A72">
        <w:rPr>
          <w:rFonts w:asciiTheme="majorHAnsi" w:hAnsiTheme="majorHAnsi"/>
          <w:color w:val="333333"/>
          <w:sz w:val="24"/>
          <w:szCs w:val="24"/>
        </w:rPr>
        <w:t xml:space="preserve"> business, and the automotive industry. Quality education at all levels is a top priority in </w:t>
      </w:r>
      <w:r>
        <w:rPr>
          <w:rFonts w:asciiTheme="majorHAnsi" w:hAnsiTheme="majorHAnsi"/>
          <w:color w:val="333333"/>
          <w:sz w:val="24"/>
          <w:szCs w:val="24"/>
        </w:rPr>
        <w:t>the</w:t>
      </w:r>
      <w:r w:rsidR="0056563F" w:rsidRPr="00EC2A72">
        <w:rPr>
          <w:rFonts w:asciiTheme="majorHAnsi" w:hAnsiTheme="majorHAnsi"/>
          <w:color w:val="333333"/>
          <w:sz w:val="24"/>
          <w:szCs w:val="24"/>
        </w:rPr>
        <w:t xml:space="preserve"> County.  </w:t>
      </w:r>
      <w:r w:rsidR="008739FC" w:rsidRPr="008739FC">
        <w:rPr>
          <w:rFonts w:asciiTheme="majorHAnsi" w:hAnsiTheme="majorHAnsi"/>
          <w:color w:val="333333"/>
          <w:sz w:val="24"/>
          <w:szCs w:val="24"/>
          <w:highlight w:val="red"/>
        </w:rPr>
        <w:t>Anywhere’s</w:t>
      </w:r>
      <w:r w:rsidR="008739FC">
        <w:rPr>
          <w:rFonts w:asciiTheme="majorHAnsi" w:hAnsiTheme="majorHAnsi"/>
          <w:color w:val="333333"/>
          <w:sz w:val="24"/>
          <w:szCs w:val="24"/>
        </w:rPr>
        <w:t xml:space="preserve"> </w:t>
      </w:r>
      <w:r w:rsidR="0056563F" w:rsidRPr="00EC2A72">
        <w:rPr>
          <w:rFonts w:asciiTheme="majorHAnsi" w:hAnsiTheme="majorHAnsi"/>
          <w:color w:val="333333"/>
          <w:sz w:val="24"/>
          <w:szCs w:val="24"/>
        </w:rPr>
        <w:t xml:space="preserve">local and regional institutions pride themselves in preparing students who are job-ready. From a comprehensive public school system through higher education and ongoing professional training, </w:t>
      </w:r>
      <w:r w:rsidR="008739FC" w:rsidRPr="008739FC">
        <w:rPr>
          <w:rFonts w:asciiTheme="majorHAnsi" w:hAnsiTheme="majorHAnsi"/>
          <w:color w:val="333333"/>
          <w:sz w:val="24"/>
          <w:szCs w:val="24"/>
          <w:highlight w:val="red"/>
        </w:rPr>
        <w:t>Anywhere</w:t>
      </w:r>
      <w:r w:rsidR="0056563F" w:rsidRPr="008739FC">
        <w:rPr>
          <w:rFonts w:asciiTheme="majorHAnsi" w:hAnsiTheme="majorHAnsi"/>
          <w:color w:val="333333"/>
          <w:sz w:val="24"/>
          <w:szCs w:val="24"/>
          <w:highlight w:val="red"/>
        </w:rPr>
        <w:t xml:space="preserve"> County</w:t>
      </w:r>
      <w:r w:rsidR="0056563F" w:rsidRPr="00EC2A72">
        <w:rPr>
          <w:rFonts w:asciiTheme="majorHAnsi" w:hAnsiTheme="majorHAnsi"/>
          <w:color w:val="333333"/>
          <w:sz w:val="24"/>
          <w:szCs w:val="24"/>
        </w:rPr>
        <w:t xml:space="preserve"> is committed to providing quality education for our residents and businesses.  </w:t>
      </w:r>
      <w:r w:rsidR="008739FC">
        <w:rPr>
          <w:rFonts w:asciiTheme="majorHAnsi" w:hAnsiTheme="majorHAnsi"/>
          <w:color w:val="333333"/>
          <w:sz w:val="24"/>
          <w:szCs w:val="24"/>
        </w:rPr>
        <w:t xml:space="preserve">The </w:t>
      </w:r>
      <w:r w:rsidR="0056563F" w:rsidRPr="00EC2A72">
        <w:rPr>
          <w:rFonts w:asciiTheme="majorHAnsi" w:hAnsiTheme="majorHAnsi"/>
          <w:color w:val="333333"/>
          <w:sz w:val="24"/>
          <w:szCs w:val="24"/>
        </w:rPr>
        <w:t xml:space="preserve">County offers a variety of housing options to meet every lifestyle and budget. The following graph provides a snapshot of the housing data in the County.  </w:t>
      </w:r>
    </w:p>
    <w:p w14:paraId="51D86A27" w14:textId="77777777" w:rsidR="0056563F" w:rsidRPr="00EC2A72" w:rsidRDefault="0056563F" w:rsidP="0056563F">
      <w:pPr>
        <w:pStyle w:val="Heading3"/>
        <w:spacing w:before="300" w:after="150"/>
        <w:rPr>
          <w:rFonts w:asciiTheme="majorHAnsi" w:hAnsiTheme="majorHAnsi"/>
          <w:b w:val="0"/>
          <w:color w:val="333333"/>
          <w:sz w:val="24"/>
          <w:szCs w:val="24"/>
        </w:rPr>
      </w:pPr>
      <w:r w:rsidRPr="00EC2A72">
        <w:rPr>
          <w:rStyle w:val="Strong"/>
          <w:rFonts w:asciiTheme="majorHAnsi" w:hAnsiTheme="majorHAnsi"/>
          <w:b/>
          <w:bCs w:val="0"/>
          <w:color w:val="333333"/>
          <w:sz w:val="24"/>
          <w:szCs w:val="24"/>
        </w:rPr>
        <w:t>Housing Data</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1"/>
        <w:gridCol w:w="3003"/>
      </w:tblGrid>
      <w:tr w:rsidR="0056563F" w:rsidRPr="00EC2A72" w14:paraId="304CEB94"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766D4935"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Housing units</w:t>
            </w:r>
          </w:p>
        </w:tc>
        <w:tc>
          <w:tcPr>
            <w:tcW w:w="3750" w:type="dxa"/>
            <w:tcBorders>
              <w:top w:val="outset" w:sz="6" w:space="0" w:color="auto"/>
              <w:left w:val="outset" w:sz="6" w:space="0" w:color="auto"/>
              <w:bottom w:val="outset" w:sz="6" w:space="0" w:color="auto"/>
              <w:right w:val="outset" w:sz="6" w:space="0" w:color="auto"/>
            </w:tcBorders>
            <w:vAlign w:val="center"/>
            <w:hideMark/>
          </w:tcPr>
          <w:p w14:paraId="599E7DCC"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53,213</w:t>
            </w:r>
          </w:p>
        </w:tc>
      </w:tr>
      <w:tr w:rsidR="0056563F" w:rsidRPr="00EC2A72" w14:paraId="1A5AD996"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11F658E5"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Homeownership rate</w:t>
            </w:r>
          </w:p>
        </w:tc>
        <w:tc>
          <w:tcPr>
            <w:tcW w:w="3750" w:type="dxa"/>
            <w:tcBorders>
              <w:top w:val="outset" w:sz="6" w:space="0" w:color="auto"/>
              <w:left w:val="outset" w:sz="6" w:space="0" w:color="auto"/>
              <w:bottom w:val="outset" w:sz="6" w:space="0" w:color="auto"/>
              <w:right w:val="outset" w:sz="6" w:space="0" w:color="auto"/>
            </w:tcBorders>
            <w:vAlign w:val="center"/>
            <w:hideMark/>
          </w:tcPr>
          <w:p w14:paraId="32BD11A6"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60.7%</w:t>
            </w:r>
          </w:p>
        </w:tc>
      </w:tr>
      <w:tr w:rsidR="0056563F" w:rsidRPr="00EC2A72" w14:paraId="4912F29F"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2A59FF86"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Housing units in multi-unit structures</w:t>
            </w:r>
          </w:p>
        </w:tc>
        <w:tc>
          <w:tcPr>
            <w:tcW w:w="3750" w:type="dxa"/>
            <w:tcBorders>
              <w:top w:val="outset" w:sz="6" w:space="0" w:color="auto"/>
              <w:left w:val="outset" w:sz="6" w:space="0" w:color="auto"/>
              <w:bottom w:val="outset" w:sz="6" w:space="0" w:color="auto"/>
              <w:right w:val="outset" w:sz="6" w:space="0" w:color="auto"/>
            </w:tcBorders>
            <w:vAlign w:val="center"/>
            <w:hideMark/>
          </w:tcPr>
          <w:p w14:paraId="59AC7BB7"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13.7%</w:t>
            </w:r>
          </w:p>
        </w:tc>
      </w:tr>
      <w:tr w:rsidR="0056563F" w:rsidRPr="00EC2A72" w14:paraId="270ECEFB"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76F2A11D"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Median value of owner-occupied housing units 2009-2013</w:t>
            </w:r>
          </w:p>
        </w:tc>
        <w:tc>
          <w:tcPr>
            <w:tcW w:w="3750" w:type="dxa"/>
            <w:tcBorders>
              <w:top w:val="outset" w:sz="6" w:space="0" w:color="auto"/>
              <w:left w:val="outset" w:sz="6" w:space="0" w:color="auto"/>
              <w:bottom w:val="outset" w:sz="6" w:space="0" w:color="auto"/>
              <w:right w:val="outset" w:sz="6" w:space="0" w:color="auto"/>
            </w:tcBorders>
            <w:vAlign w:val="center"/>
            <w:hideMark/>
          </w:tcPr>
          <w:p w14:paraId="551BD031"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$108,600</w:t>
            </w:r>
          </w:p>
        </w:tc>
      </w:tr>
      <w:tr w:rsidR="0056563F" w:rsidRPr="00EC2A72" w14:paraId="35FAE7F9"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7E272B3A"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Households 2009-2013</w:t>
            </w:r>
          </w:p>
        </w:tc>
        <w:tc>
          <w:tcPr>
            <w:tcW w:w="3750" w:type="dxa"/>
            <w:tcBorders>
              <w:top w:val="outset" w:sz="6" w:space="0" w:color="auto"/>
              <w:left w:val="outset" w:sz="6" w:space="0" w:color="auto"/>
              <w:bottom w:val="outset" w:sz="6" w:space="0" w:color="auto"/>
              <w:right w:val="outset" w:sz="6" w:space="0" w:color="auto"/>
            </w:tcBorders>
            <w:vAlign w:val="center"/>
            <w:hideMark/>
          </w:tcPr>
          <w:p w14:paraId="3FB24B2E"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47,330</w:t>
            </w:r>
          </w:p>
        </w:tc>
      </w:tr>
      <w:tr w:rsidR="0056563F" w:rsidRPr="00EC2A72" w14:paraId="5B871D08" w14:textId="77777777" w:rsidTr="0056563F">
        <w:tc>
          <w:tcPr>
            <w:tcW w:w="8250" w:type="dxa"/>
            <w:tcBorders>
              <w:top w:val="outset" w:sz="6" w:space="0" w:color="auto"/>
              <w:left w:val="outset" w:sz="6" w:space="0" w:color="auto"/>
              <w:bottom w:val="outset" w:sz="6" w:space="0" w:color="auto"/>
              <w:right w:val="outset" w:sz="6" w:space="0" w:color="auto"/>
            </w:tcBorders>
            <w:vAlign w:val="center"/>
            <w:hideMark/>
          </w:tcPr>
          <w:p w14:paraId="75A20123" w14:textId="77777777" w:rsidR="0056563F" w:rsidRPr="00EC2A72" w:rsidRDefault="0056563F">
            <w:pPr>
              <w:rPr>
                <w:rFonts w:asciiTheme="majorHAnsi" w:hAnsiTheme="majorHAnsi"/>
                <w:color w:val="333333"/>
                <w:sz w:val="24"/>
                <w:szCs w:val="24"/>
              </w:rPr>
            </w:pPr>
            <w:r w:rsidRPr="00EC2A72">
              <w:rPr>
                <w:rStyle w:val="Strong"/>
                <w:rFonts w:asciiTheme="majorHAnsi" w:hAnsiTheme="majorHAnsi"/>
                <w:color w:val="333333"/>
                <w:sz w:val="24"/>
                <w:szCs w:val="24"/>
              </w:rPr>
              <w:t>Persons per household</w:t>
            </w:r>
          </w:p>
        </w:tc>
        <w:tc>
          <w:tcPr>
            <w:tcW w:w="3750" w:type="dxa"/>
            <w:tcBorders>
              <w:top w:val="outset" w:sz="6" w:space="0" w:color="auto"/>
              <w:left w:val="outset" w:sz="6" w:space="0" w:color="auto"/>
              <w:bottom w:val="outset" w:sz="6" w:space="0" w:color="auto"/>
              <w:right w:val="outset" w:sz="6" w:space="0" w:color="auto"/>
            </w:tcBorders>
            <w:vAlign w:val="center"/>
            <w:hideMark/>
          </w:tcPr>
          <w:p w14:paraId="63129911" w14:textId="77777777" w:rsidR="0056563F" w:rsidRPr="00EC2A72" w:rsidRDefault="0056563F">
            <w:pPr>
              <w:rPr>
                <w:rFonts w:asciiTheme="majorHAnsi" w:hAnsiTheme="majorHAnsi"/>
                <w:color w:val="333333"/>
                <w:sz w:val="24"/>
                <w:szCs w:val="24"/>
              </w:rPr>
            </w:pPr>
            <w:r w:rsidRPr="00EC2A72">
              <w:rPr>
                <w:rFonts w:asciiTheme="majorHAnsi" w:hAnsiTheme="majorHAnsi"/>
                <w:color w:val="333333"/>
                <w:sz w:val="24"/>
                <w:szCs w:val="24"/>
              </w:rPr>
              <w:t>2.54</w:t>
            </w:r>
          </w:p>
        </w:tc>
      </w:tr>
    </w:tbl>
    <w:bookmarkEnd w:id="4"/>
    <w:bookmarkEnd w:id="5"/>
    <w:p w14:paraId="69719F69" w14:textId="77777777" w:rsidR="00A53FF2" w:rsidRPr="00EC2A72" w:rsidRDefault="00043646" w:rsidP="00704948">
      <w:pPr>
        <w:tabs>
          <w:tab w:val="left" w:pos="900"/>
        </w:tabs>
        <w:autoSpaceDE w:val="0"/>
        <w:autoSpaceDN w:val="0"/>
        <w:adjustRightInd w:val="0"/>
        <w:spacing w:before="120"/>
        <w:rPr>
          <w:rFonts w:asciiTheme="majorHAnsi" w:hAnsiTheme="majorHAnsi" w:cs="Arial"/>
          <w:bCs/>
          <w:sz w:val="24"/>
          <w:szCs w:val="24"/>
        </w:rPr>
      </w:pPr>
      <w:r w:rsidRPr="00EC2A72">
        <w:rPr>
          <w:rFonts w:asciiTheme="majorHAnsi" w:hAnsiTheme="majorHAnsi" w:cs="Arial"/>
          <w:bCs/>
          <w:sz w:val="24"/>
          <w:szCs w:val="24"/>
        </w:rPr>
        <w:t>These</w:t>
      </w:r>
      <w:r w:rsidR="0056563F" w:rsidRPr="00EC2A72">
        <w:rPr>
          <w:rFonts w:asciiTheme="majorHAnsi" w:hAnsiTheme="majorHAnsi" w:cs="Arial"/>
          <w:bCs/>
          <w:sz w:val="24"/>
          <w:szCs w:val="24"/>
        </w:rPr>
        <w:t xml:space="preserve"> factors contribute to </w:t>
      </w:r>
      <w:r w:rsidR="008739FC" w:rsidRPr="008739FC">
        <w:rPr>
          <w:rFonts w:asciiTheme="majorHAnsi" w:hAnsiTheme="majorHAnsi" w:cs="Arial"/>
          <w:bCs/>
          <w:sz w:val="24"/>
          <w:szCs w:val="24"/>
          <w:highlight w:val="red"/>
        </w:rPr>
        <w:t>Anywhere</w:t>
      </w:r>
      <w:r w:rsidR="009A6E60" w:rsidRPr="008739FC">
        <w:rPr>
          <w:rFonts w:asciiTheme="majorHAnsi" w:hAnsiTheme="majorHAnsi" w:cs="Arial"/>
          <w:bCs/>
          <w:sz w:val="24"/>
          <w:szCs w:val="24"/>
          <w:highlight w:val="red"/>
        </w:rPr>
        <w:t xml:space="preserve"> Count</w:t>
      </w:r>
      <w:r w:rsidR="00BF2002" w:rsidRPr="008739FC">
        <w:rPr>
          <w:rFonts w:asciiTheme="majorHAnsi" w:hAnsiTheme="majorHAnsi" w:cs="Arial"/>
          <w:bCs/>
          <w:sz w:val="24"/>
          <w:szCs w:val="24"/>
          <w:highlight w:val="red"/>
        </w:rPr>
        <w:t>y</w:t>
      </w:r>
      <w:r w:rsidR="0056563F" w:rsidRPr="008739FC">
        <w:rPr>
          <w:rFonts w:asciiTheme="majorHAnsi" w:hAnsiTheme="majorHAnsi" w:cs="Arial"/>
          <w:bCs/>
          <w:sz w:val="24"/>
          <w:szCs w:val="24"/>
          <w:highlight w:val="red"/>
        </w:rPr>
        <w:t>’s</w:t>
      </w:r>
      <w:r w:rsidR="0056563F" w:rsidRPr="00EC2A72">
        <w:rPr>
          <w:rFonts w:asciiTheme="majorHAnsi" w:hAnsiTheme="majorHAnsi" w:cs="Arial"/>
          <w:bCs/>
          <w:sz w:val="24"/>
          <w:szCs w:val="24"/>
        </w:rPr>
        <w:t xml:space="preserve"> RFI</w:t>
      </w:r>
      <w:r w:rsidR="009A6E60" w:rsidRPr="00EC2A72">
        <w:rPr>
          <w:rFonts w:asciiTheme="majorHAnsi" w:hAnsiTheme="majorHAnsi" w:cs="Arial"/>
          <w:bCs/>
          <w:sz w:val="24"/>
          <w:szCs w:val="24"/>
        </w:rPr>
        <w:t xml:space="preserve"> for a</w:t>
      </w:r>
      <w:r w:rsidR="00E63463" w:rsidRPr="00EC2A72">
        <w:rPr>
          <w:rFonts w:asciiTheme="majorHAnsi" w:hAnsiTheme="majorHAnsi" w:cs="Arial"/>
          <w:bCs/>
          <w:sz w:val="24"/>
          <w:szCs w:val="24"/>
        </w:rPr>
        <w:t xml:space="preserve">n </w:t>
      </w:r>
      <w:r w:rsidR="008739FC">
        <w:rPr>
          <w:rFonts w:asciiTheme="majorHAnsi" w:hAnsiTheme="majorHAnsi" w:cs="Arial"/>
          <w:bCs/>
          <w:sz w:val="24"/>
          <w:szCs w:val="24"/>
        </w:rPr>
        <w:t>i</w:t>
      </w:r>
      <w:r w:rsidR="00E63463" w:rsidRPr="00EC2A72">
        <w:rPr>
          <w:rFonts w:asciiTheme="majorHAnsi" w:hAnsiTheme="majorHAnsi" w:cs="Arial"/>
          <w:bCs/>
          <w:sz w:val="24"/>
          <w:szCs w:val="24"/>
        </w:rPr>
        <w:t>nternet</w:t>
      </w:r>
      <w:r w:rsidR="00A6611C" w:rsidRPr="00EC2A72">
        <w:rPr>
          <w:rFonts w:asciiTheme="majorHAnsi" w:hAnsiTheme="majorHAnsi" w:cs="Arial"/>
          <w:bCs/>
          <w:sz w:val="24"/>
          <w:szCs w:val="24"/>
        </w:rPr>
        <w:t xml:space="preserve"> </w:t>
      </w:r>
      <w:r w:rsidR="00E63463" w:rsidRPr="00EC2A72">
        <w:rPr>
          <w:rFonts w:asciiTheme="majorHAnsi" w:hAnsiTheme="majorHAnsi" w:cs="Arial"/>
          <w:bCs/>
          <w:sz w:val="24"/>
          <w:szCs w:val="24"/>
        </w:rPr>
        <w:t xml:space="preserve">solution that will serve </w:t>
      </w:r>
      <w:r w:rsidR="00E302FA" w:rsidRPr="00EC2A72">
        <w:rPr>
          <w:rFonts w:asciiTheme="majorHAnsi" w:hAnsiTheme="majorHAnsi" w:cs="Arial"/>
          <w:bCs/>
          <w:sz w:val="24"/>
          <w:szCs w:val="24"/>
        </w:rPr>
        <w:t xml:space="preserve">residents, </w:t>
      </w:r>
      <w:r w:rsidR="00E63463" w:rsidRPr="00EC2A72">
        <w:rPr>
          <w:rFonts w:asciiTheme="majorHAnsi" w:hAnsiTheme="majorHAnsi" w:cs="Arial"/>
          <w:bCs/>
          <w:sz w:val="24"/>
          <w:szCs w:val="24"/>
        </w:rPr>
        <w:t>business</w:t>
      </w:r>
      <w:r w:rsidR="001826AA">
        <w:rPr>
          <w:rFonts w:asciiTheme="majorHAnsi" w:hAnsiTheme="majorHAnsi" w:cs="Arial"/>
          <w:bCs/>
          <w:sz w:val="24"/>
          <w:szCs w:val="24"/>
        </w:rPr>
        <w:t>es</w:t>
      </w:r>
      <w:r w:rsidR="00E63463" w:rsidRPr="00EC2A72">
        <w:rPr>
          <w:rFonts w:asciiTheme="majorHAnsi" w:hAnsiTheme="majorHAnsi" w:cs="Arial"/>
          <w:bCs/>
          <w:sz w:val="24"/>
          <w:szCs w:val="24"/>
        </w:rPr>
        <w:t xml:space="preserve"> and </w:t>
      </w:r>
      <w:r w:rsidR="00E302FA" w:rsidRPr="00EC2A72">
        <w:rPr>
          <w:rFonts w:asciiTheme="majorHAnsi" w:hAnsiTheme="majorHAnsi" w:cs="Arial"/>
          <w:bCs/>
          <w:sz w:val="24"/>
          <w:szCs w:val="24"/>
        </w:rPr>
        <w:t xml:space="preserve">governments </w:t>
      </w:r>
      <w:r w:rsidR="00E63463" w:rsidRPr="00EC2A72">
        <w:rPr>
          <w:rFonts w:asciiTheme="majorHAnsi" w:hAnsiTheme="majorHAnsi" w:cs="Arial"/>
          <w:bCs/>
          <w:sz w:val="24"/>
          <w:szCs w:val="24"/>
        </w:rPr>
        <w:t>throughout the County</w:t>
      </w:r>
      <w:r w:rsidR="009176E2" w:rsidRPr="00EC2A72">
        <w:rPr>
          <w:rFonts w:asciiTheme="majorHAnsi" w:hAnsiTheme="majorHAnsi" w:cs="Arial"/>
          <w:bCs/>
          <w:sz w:val="24"/>
          <w:szCs w:val="24"/>
        </w:rPr>
        <w:t xml:space="preserve">. </w:t>
      </w:r>
      <w:r w:rsidR="006C465E" w:rsidRPr="00EC2A72">
        <w:rPr>
          <w:rFonts w:asciiTheme="majorHAnsi" w:hAnsiTheme="majorHAnsi" w:cs="Arial"/>
          <w:bCs/>
          <w:sz w:val="24"/>
          <w:szCs w:val="24"/>
        </w:rPr>
        <w:t xml:space="preserve"> </w:t>
      </w:r>
      <w:r w:rsidR="009176E2" w:rsidRPr="00EC2A72">
        <w:rPr>
          <w:rFonts w:asciiTheme="majorHAnsi" w:hAnsiTheme="majorHAnsi" w:cs="Arial"/>
          <w:bCs/>
          <w:sz w:val="24"/>
          <w:szCs w:val="24"/>
        </w:rPr>
        <w:t xml:space="preserve">Because areas of </w:t>
      </w:r>
      <w:r w:rsidR="008739FC">
        <w:rPr>
          <w:rFonts w:asciiTheme="majorHAnsi" w:hAnsiTheme="majorHAnsi" w:cs="Arial"/>
          <w:bCs/>
          <w:sz w:val="24"/>
          <w:szCs w:val="24"/>
        </w:rPr>
        <w:t>the</w:t>
      </w:r>
      <w:r w:rsidR="009176E2" w:rsidRPr="00EC2A72">
        <w:rPr>
          <w:rFonts w:asciiTheme="majorHAnsi" w:hAnsiTheme="majorHAnsi" w:cs="Arial"/>
          <w:bCs/>
          <w:sz w:val="24"/>
          <w:szCs w:val="24"/>
        </w:rPr>
        <w:t xml:space="preserve"> County are </w:t>
      </w:r>
      <w:r w:rsidR="00D9744C" w:rsidRPr="00EC2A72">
        <w:rPr>
          <w:rFonts w:asciiTheme="majorHAnsi" w:hAnsiTheme="majorHAnsi" w:cs="Arial"/>
          <w:bCs/>
          <w:sz w:val="24"/>
          <w:szCs w:val="24"/>
        </w:rPr>
        <w:t>c</w:t>
      </w:r>
      <w:r w:rsidR="002E4C8F" w:rsidRPr="00EC2A72">
        <w:rPr>
          <w:rFonts w:asciiTheme="majorHAnsi" w:hAnsiTheme="majorHAnsi" w:cs="Arial"/>
          <w:bCs/>
          <w:sz w:val="24"/>
          <w:szCs w:val="24"/>
        </w:rPr>
        <w:t>urrently underserved</w:t>
      </w:r>
      <w:r w:rsidR="009176E2" w:rsidRPr="00EC2A72">
        <w:rPr>
          <w:rFonts w:asciiTheme="majorHAnsi" w:hAnsiTheme="majorHAnsi" w:cs="Arial"/>
          <w:bCs/>
          <w:sz w:val="24"/>
          <w:szCs w:val="24"/>
        </w:rPr>
        <w:t xml:space="preserve"> or have no internet service</w:t>
      </w:r>
      <w:r w:rsidR="00E302FA" w:rsidRPr="00EC2A72">
        <w:rPr>
          <w:rFonts w:asciiTheme="majorHAnsi" w:hAnsiTheme="majorHAnsi" w:cs="Arial"/>
          <w:bCs/>
          <w:sz w:val="24"/>
          <w:szCs w:val="24"/>
        </w:rPr>
        <w:t>,</w:t>
      </w:r>
      <w:r w:rsidR="002E4C8F" w:rsidRPr="00EC2A72">
        <w:rPr>
          <w:rFonts w:asciiTheme="majorHAnsi" w:hAnsiTheme="majorHAnsi" w:cs="Arial"/>
          <w:bCs/>
          <w:sz w:val="24"/>
          <w:szCs w:val="24"/>
        </w:rPr>
        <w:t xml:space="preserve"> </w:t>
      </w:r>
      <w:r w:rsidR="008739FC">
        <w:rPr>
          <w:rFonts w:asciiTheme="majorHAnsi" w:hAnsiTheme="majorHAnsi" w:cs="Arial"/>
          <w:bCs/>
          <w:sz w:val="24"/>
          <w:szCs w:val="24"/>
        </w:rPr>
        <w:t>the</w:t>
      </w:r>
      <w:r w:rsidR="002E4C8F" w:rsidRPr="00EC2A72">
        <w:rPr>
          <w:rFonts w:asciiTheme="majorHAnsi" w:hAnsiTheme="majorHAnsi" w:cs="Arial"/>
          <w:bCs/>
          <w:sz w:val="24"/>
          <w:szCs w:val="24"/>
        </w:rPr>
        <w:t xml:space="preserve"> County wishes to </w:t>
      </w:r>
      <w:r w:rsidR="009176E2" w:rsidRPr="00EC2A72">
        <w:rPr>
          <w:rFonts w:asciiTheme="majorHAnsi" w:hAnsiTheme="majorHAnsi" w:cs="Arial"/>
          <w:bCs/>
          <w:sz w:val="24"/>
          <w:szCs w:val="24"/>
        </w:rPr>
        <w:t>obtain</w:t>
      </w:r>
      <w:r w:rsidR="008739FC">
        <w:rPr>
          <w:rFonts w:asciiTheme="majorHAnsi" w:hAnsiTheme="majorHAnsi" w:cs="Arial"/>
          <w:bCs/>
          <w:sz w:val="24"/>
          <w:szCs w:val="24"/>
        </w:rPr>
        <w:t xml:space="preserve"> high-quality i</w:t>
      </w:r>
      <w:r w:rsidR="002E4C8F" w:rsidRPr="00EC2A72">
        <w:rPr>
          <w:rFonts w:asciiTheme="majorHAnsi" w:hAnsiTheme="majorHAnsi" w:cs="Arial"/>
          <w:bCs/>
          <w:sz w:val="24"/>
          <w:szCs w:val="24"/>
        </w:rPr>
        <w:t>nternet</w:t>
      </w:r>
      <w:r w:rsidR="00A6611C" w:rsidRPr="00EC2A72">
        <w:rPr>
          <w:rFonts w:asciiTheme="majorHAnsi" w:hAnsiTheme="majorHAnsi" w:cs="Arial"/>
          <w:bCs/>
          <w:sz w:val="24"/>
          <w:szCs w:val="24"/>
        </w:rPr>
        <w:t xml:space="preserve"> </w:t>
      </w:r>
      <w:r w:rsidR="002E4C8F" w:rsidRPr="00EC2A72">
        <w:rPr>
          <w:rFonts w:asciiTheme="majorHAnsi" w:hAnsiTheme="majorHAnsi" w:cs="Arial"/>
          <w:bCs/>
          <w:sz w:val="24"/>
          <w:szCs w:val="24"/>
        </w:rPr>
        <w:t>access</w:t>
      </w:r>
      <w:r w:rsidR="001826AA">
        <w:rPr>
          <w:rFonts w:asciiTheme="majorHAnsi" w:hAnsiTheme="majorHAnsi" w:cs="Arial"/>
          <w:bCs/>
          <w:sz w:val="24"/>
          <w:szCs w:val="24"/>
        </w:rPr>
        <w:t xml:space="preserve"> at the benchmark speed</w:t>
      </w:r>
      <w:r w:rsidR="008739FC">
        <w:rPr>
          <w:rFonts w:asciiTheme="majorHAnsi" w:hAnsiTheme="majorHAnsi" w:cs="Arial"/>
          <w:bCs/>
          <w:sz w:val="24"/>
          <w:szCs w:val="24"/>
        </w:rPr>
        <w:t xml:space="preserve"> designated </w:t>
      </w:r>
      <w:r w:rsidR="009176E2" w:rsidRPr="00EC2A72">
        <w:rPr>
          <w:rFonts w:asciiTheme="majorHAnsi" w:hAnsiTheme="majorHAnsi" w:cs="Arial"/>
          <w:bCs/>
          <w:sz w:val="24"/>
          <w:szCs w:val="24"/>
        </w:rPr>
        <w:t xml:space="preserve">by the FCC (see </w:t>
      </w:r>
      <w:hyperlink r:id="rId16" w:history="1">
        <w:r w:rsidR="006C465E" w:rsidRPr="00EC2A72">
          <w:rPr>
            <w:rStyle w:val="Hyperlink"/>
            <w:rFonts w:asciiTheme="majorHAnsi" w:hAnsiTheme="majorHAnsi" w:cs="Arial"/>
            <w:bCs/>
            <w:sz w:val="24"/>
            <w:szCs w:val="24"/>
          </w:rPr>
          <w:t>https://www.fcc.gov/document/fcc-finds-us-broadband-deployment-not-keeping-pace</w:t>
        </w:r>
      </w:hyperlink>
      <w:r w:rsidR="009176E2" w:rsidRPr="00EC2A72">
        <w:rPr>
          <w:rFonts w:asciiTheme="majorHAnsi" w:hAnsiTheme="majorHAnsi" w:cs="Arial"/>
          <w:bCs/>
          <w:sz w:val="24"/>
          <w:szCs w:val="24"/>
        </w:rPr>
        <w:t>)</w:t>
      </w:r>
      <w:r w:rsidR="006C465E" w:rsidRPr="00EC2A72">
        <w:rPr>
          <w:rFonts w:asciiTheme="majorHAnsi" w:hAnsiTheme="majorHAnsi" w:cs="Arial"/>
          <w:bCs/>
          <w:sz w:val="24"/>
          <w:szCs w:val="24"/>
        </w:rPr>
        <w:t xml:space="preserve"> </w:t>
      </w:r>
      <w:r w:rsidR="002E4C8F" w:rsidRPr="00EC2A72">
        <w:rPr>
          <w:rFonts w:asciiTheme="majorHAnsi" w:hAnsiTheme="majorHAnsi" w:cs="Arial"/>
          <w:bCs/>
          <w:sz w:val="24"/>
          <w:szCs w:val="24"/>
        </w:rPr>
        <w:t>for its citizens</w:t>
      </w:r>
      <w:r w:rsidR="001826AA">
        <w:rPr>
          <w:rFonts w:asciiTheme="majorHAnsi" w:hAnsiTheme="majorHAnsi" w:cs="Arial"/>
          <w:bCs/>
          <w:sz w:val="24"/>
          <w:szCs w:val="24"/>
        </w:rPr>
        <w:t>,</w:t>
      </w:r>
      <w:r w:rsidR="002E4C8F" w:rsidRPr="00EC2A72">
        <w:rPr>
          <w:rFonts w:asciiTheme="majorHAnsi" w:hAnsiTheme="majorHAnsi" w:cs="Arial"/>
          <w:bCs/>
          <w:sz w:val="24"/>
          <w:szCs w:val="24"/>
        </w:rPr>
        <w:t xml:space="preserve"> and to </w:t>
      </w:r>
      <w:r w:rsidR="009176E2" w:rsidRPr="00EC2A72">
        <w:rPr>
          <w:rFonts w:asciiTheme="majorHAnsi" w:hAnsiTheme="majorHAnsi" w:cs="Arial"/>
          <w:bCs/>
          <w:sz w:val="24"/>
          <w:szCs w:val="24"/>
        </w:rPr>
        <w:t>encourage</w:t>
      </w:r>
      <w:r w:rsidR="002E4C8F" w:rsidRPr="00EC2A72">
        <w:rPr>
          <w:rFonts w:asciiTheme="majorHAnsi" w:hAnsiTheme="majorHAnsi" w:cs="Arial"/>
          <w:bCs/>
          <w:sz w:val="24"/>
          <w:szCs w:val="24"/>
        </w:rPr>
        <w:t xml:space="preserve"> economic development.</w:t>
      </w:r>
    </w:p>
    <w:p w14:paraId="46FD6160" w14:textId="77777777" w:rsidR="009E1B20" w:rsidRPr="00EC2A72" w:rsidRDefault="00986EA0" w:rsidP="00704948">
      <w:pPr>
        <w:tabs>
          <w:tab w:val="left" w:pos="900"/>
        </w:tabs>
        <w:autoSpaceDE w:val="0"/>
        <w:autoSpaceDN w:val="0"/>
        <w:adjustRightInd w:val="0"/>
        <w:spacing w:before="120"/>
        <w:rPr>
          <w:rFonts w:asciiTheme="majorHAnsi" w:hAnsiTheme="majorHAnsi" w:cs="Arial"/>
          <w:bCs/>
          <w:sz w:val="24"/>
          <w:szCs w:val="24"/>
        </w:rPr>
      </w:pPr>
      <w:r w:rsidRPr="00EC2A72">
        <w:rPr>
          <w:rFonts w:asciiTheme="majorHAnsi" w:hAnsiTheme="majorHAnsi" w:cs="Arial"/>
          <w:bCs/>
          <w:sz w:val="24"/>
          <w:szCs w:val="24"/>
        </w:rPr>
        <w:t xml:space="preserve">The County is </w:t>
      </w:r>
      <w:r w:rsidR="002B645F" w:rsidRPr="00EC2A72">
        <w:rPr>
          <w:rFonts w:asciiTheme="majorHAnsi" w:hAnsiTheme="majorHAnsi" w:cs="Arial"/>
          <w:bCs/>
          <w:sz w:val="24"/>
          <w:szCs w:val="24"/>
        </w:rPr>
        <w:t>relying on the private sector</w:t>
      </w:r>
      <w:r w:rsidR="001826AA">
        <w:rPr>
          <w:rFonts w:asciiTheme="majorHAnsi" w:hAnsiTheme="majorHAnsi" w:cs="Arial"/>
          <w:bCs/>
          <w:sz w:val="24"/>
          <w:szCs w:val="24"/>
        </w:rPr>
        <w:t xml:space="preserve"> in this effort,</w:t>
      </w:r>
      <w:r w:rsidR="002B645F" w:rsidRPr="00EC2A72">
        <w:rPr>
          <w:rFonts w:asciiTheme="majorHAnsi" w:hAnsiTheme="majorHAnsi" w:cs="Arial"/>
          <w:bCs/>
          <w:sz w:val="24"/>
          <w:szCs w:val="24"/>
        </w:rPr>
        <w:t xml:space="preserve"> and </w:t>
      </w:r>
      <w:r w:rsidR="001826AA">
        <w:rPr>
          <w:rFonts w:asciiTheme="majorHAnsi" w:hAnsiTheme="majorHAnsi" w:cs="Arial"/>
          <w:bCs/>
          <w:sz w:val="24"/>
          <w:szCs w:val="24"/>
        </w:rPr>
        <w:t>is seeking last-</w:t>
      </w:r>
      <w:r w:rsidR="00CD5077" w:rsidRPr="00EC2A72">
        <w:rPr>
          <w:rFonts w:asciiTheme="majorHAnsi" w:hAnsiTheme="majorHAnsi" w:cs="Arial"/>
          <w:bCs/>
          <w:sz w:val="24"/>
          <w:szCs w:val="24"/>
        </w:rPr>
        <w:t>mile internet service providers</w:t>
      </w:r>
      <w:r w:rsidR="00864FF5" w:rsidRPr="00EC2A72">
        <w:rPr>
          <w:rFonts w:asciiTheme="majorHAnsi" w:hAnsiTheme="majorHAnsi" w:cs="Arial"/>
          <w:bCs/>
          <w:sz w:val="24"/>
          <w:szCs w:val="24"/>
        </w:rPr>
        <w:t xml:space="preserve"> to </w:t>
      </w:r>
      <w:r w:rsidR="00A6611C" w:rsidRPr="00EC2A72">
        <w:rPr>
          <w:rFonts w:asciiTheme="majorHAnsi" w:hAnsiTheme="majorHAnsi" w:cs="Arial"/>
          <w:bCs/>
          <w:sz w:val="24"/>
          <w:szCs w:val="24"/>
        </w:rPr>
        <w:t>serve</w:t>
      </w:r>
      <w:r w:rsidR="00BF2002" w:rsidRPr="00EC2A72">
        <w:rPr>
          <w:rFonts w:asciiTheme="majorHAnsi" w:hAnsiTheme="majorHAnsi" w:cs="Arial"/>
          <w:bCs/>
          <w:sz w:val="24"/>
          <w:szCs w:val="24"/>
        </w:rPr>
        <w:t xml:space="preserve"> </w:t>
      </w:r>
      <w:r w:rsidR="00CD4B27" w:rsidRPr="00EC2A72">
        <w:rPr>
          <w:rFonts w:asciiTheme="majorHAnsi" w:hAnsiTheme="majorHAnsi" w:cs="Arial"/>
          <w:bCs/>
          <w:sz w:val="24"/>
          <w:szCs w:val="24"/>
        </w:rPr>
        <w:t>the underserved</w:t>
      </w:r>
      <w:r w:rsidR="002B645F" w:rsidRPr="00EC2A72">
        <w:rPr>
          <w:rFonts w:asciiTheme="majorHAnsi" w:hAnsiTheme="majorHAnsi" w:cs="Arial"/>
          <w:bCs/>
          <w:sz w:val="24"/>
          <w:szCs w:val="24"/>
        </w:rPr>
        <w:t xml:space="preserve"> or unserved</w:t>
      </w:r>
      <w:r w:rsidR="00CD4B27" w:rsidRPr="00EC2A72">
        <w:rPr>
          <w:rFonts w:asciiTheme="majorHAnsi" w:hAnsiTheme="majorHAnsi" w:cs="Arial"/>
          <w:bCs/>
          <w:sz w:val="24"/>
          <w:szCs w:val="24"/>
        </w:rPr>
        <w:t xml:space="preserve"> </w:t>
      </w:r>
      <w:r w:rsidR="00A6611C" w:rsidRPr="00EC2A72">
        <w:rPr>
          <w:rFonts w:asciiTheme="majorHAnsi" w:hAnsiTheme="majorHAnsi" w:cs="Arial"/>
          <w:bCs/>
          <w:sz w:val="24"/>
          <w:szCs w:val="24"/>
        </w:rPr>
        <w:t xml:space="preserve">rural </w:t>
      </w:r>
      <w:r w:rsidR="00CD4B27" w:rsidRPr="00EC2A72">
        <w:rPr>
          <w:rFonts w:asciiTheme="majorHAnsi" w:hAnsiTheme="majorHAnsi" w:cs="Arial"/>
          <w:bCs/>
          <w:sz w:val="24"/>
          <w:szCs w:val="24"/>
        </w:rPr>
        <w:t>areas of the County</w:t>
      </w:r>
      <w:r w:rsidR="00A6611C" w:rsidRPr="00EC2A72">
        <w:rPr>
          <w:rFonts w:asciiTheme="majorHAnsi" w:hAnsiTheme="majorHAnsi" w:cs="Arial"/>
          <w:bCs/>
          <w:sz w:val="24"/>
          <w:szCs w:val="24"/>
        </w:rPr>
        <w:t>.</w:t>
      </w:r>
      <w:r w:rsidR="00CD4B27" w:rsidRPr="00EC2A72">
        <w:rPr>
          <w:rFonts w:asciiTheme="majorHAnsi" w:hAnsiTheme="majorHAnsi" w:cs="Arial"/>
          <w:bCs/>
          <w:sz w:val="24"/>
          <w:szCs w:val="24"/>
        </w:rPr>
        <w:t xml:space="preserve"> </w:t>
      </w:r>
      <w:r w:rsidR="009E1B20" w:rsidRPr="00EC2A72">
        <w:rPr>
          <w:rFonts w:asciiTheme="majorHAnsi" w:hAnsiTheme="majorHAnsi" w:cs="Arial"/>
          <w:bCs/>
          <w:sz w:val="24"/>
          <w:szCs w:val="24"/>
        </w:rPr>
        <w:t xml:space="preserve"> A county-wide solution is optimal; however, certain areas could potentially be chosen as a pilot for providers that do not have an exi</w:t>
      </w:r>
      <w:r w:rsidR="00043646">
        <w:rPr>
          <w:rFonts w:asciiTheme="majorHAnsi" w:hAnsiTheme="majorHAnsi" w:cs="Arial"/>
          <w:bCs/>
          <w:sz w:val="24"/>
          <w:szCs w:val="24"/>
        </w:rPr>
        <w:t xml:space="preserve">sting footprint in the County. </w:t>
      </w:r>
      <w:r w:rsidR="009E1B20" w:rsidRPr="00EC2A72">
        <w:rPr>
          <w:rFonts w:asciiTheme="majorHAnsi" w:hAnsiTheme="majorHAnsi" w:cs="Arial"/>
          <w:bCs/>
          <w:sz w:val="24"/>
          <w:szCs w:val="24"/>
        </w:rPr>
        <w:t xml:space="preserve">Incumbent providers are strongly encouraged to provide information as to proposed or future deployment in the identified unserved and underserved areas of the County.  </w:t>
      </w:r>
    </w:p>
    <w:p w14:paraId="018D7EBD" w14:textId="77777777" w:rsidR="008C3BF7" w:rsidRDefault="009E1B20" w:rsidP="00043646">
      <w:pPr>
        <w:tabs>
          <w:tab w:val="left" w:pos="900"/>
        </w:tabs>
        <w:autoSpaceDE w:val="0"/>
        <w:autoSpaceDN w:val="0"/>
        <w:adjustRightInd w:val="0"/>
        <w:spacing w:before="120"/>
        <w:rPr>
          <w:rFonts w:asciiTheme="majorHAnsi" w:hAnsiTheme="majorHAnsi" w:cs="Arial"/>
          <w:bCs/>
          <w:sz w:val="24"/>
          <w:szCs w:val="24"/>
        </w:rPr>
      </w:pPr>
      <w:r w:rsidRPr="00EC2A72">
        <w:rPr>
          <w:rFonts w:asciiTheme="majorHAnsi" w:hAnsiTheme="majorHAnsi" w:cs="Arial"/>
          <w:bCs/>
          <w:sz w:val="24"/>
          <w:szCs w:val="24"/>
        </w:rPr>
        <w:t>The County believes that increased deployment of affordable broadband services is key to fostering innovation, drive job creation, and stimulate economic growth.  Respondents to this RFI should provide options or recomm</w:t>
      </w:r>
      <w:r w:rsidR="002B645F" w:rsidRPr="00EC2A72">
        <w:rPr>
          <w:rFonts w:asciiTheme="majorHAnsi" w:hAnsiTheme="majorHAnsi" w:cs="Arial"/>
          <w:bCs/>
          <w:sz w:val="24"/>
          <w:szCs w:val="24"/>
        </w:rPr>
        <w:t>endations to provide service to unserved or underserved areas.</w:t>
      </w:r>
    </w:p>
    <w:p w14:paraId="2C43CA7D" w14:textId="77777777" w:rsidR="00043646" w:rsidRPr="00EC2A72" w:rsidRDefault="00043646" w:rsidP="00043646">
      <w:pPr>
        <w:tabs>
          <w:tab w:val="left" w:pos="900"/>
        </w:tabs>
        <w:autoSpaceDE w:val="0"/>
        <w:autoSpaceDN w:val="0"/>
        <w:adjustRightInd w:val="0"/>
        <w:spacing w:before="120"/>
        <w:rPr>
          <w:rFonts w:asciiTheme="majorHAnsi" w:hAnsiTheme="majorHAnsi" w:cs="Arial"/>
          <w:sz w:val="24"/>
          <w:szCs w:val="24"/>
        </w:rPr>
      </w:pPr>
    </w:p>
    <w:p w14:paraId="3FBBEF3C" w14:textId="77777777" w:rsidR="008C3BF7" w:rsidRPr="00EC2A72" w:rsidRDefault="008C3BF7" w:rsidP="00062ABD">
      <w:pPr>
        <w:pStyle w:val="Heading1"/>
        <w:numPr>
          <w:ilvl w:val="0"/>
          <w:numId w:val="17"/>
        </w:numPr>
        <w:tabs>
          <w:tab w:val="left" w:pos="360"/>
        </w:tabs>
        <w:spacing w:before="120" w:after="120"/>
        <w:jc w:val="left"/>
        <w:rPr>
          <w:rFonts w:asciiTheme="majorHAnsi" w:hAnsiTheme="majorHAnsi"/>
          <w:sz w:val="24"/>
          <w:szCs w:val="24"/>
        </w:rPr>
      </w:pPr>
      <w:r w:rsidRPr="00EC2A72">
        <w:rPr>
          <w:rFonts w:asciiTheme="majorHAnsi" w:hAnsiTheme="majorHAnsi"/>
          <w:sz w:val="24"/>
          <w:szCs w:val="24"/>
        </w:rPr>
        <w:t>REQUESTED INFORMATION</w:t>
      </w:r>
    </w:p>
    <w:p w14:paraId="27D59D43" w14:textId="77777777" w:rsidR="003C5E10" w:rsidRPr="00EC2A72" w:rsidRDefault="003C5E10" w:rsidP="00062ABD">
      <w:pPr>
        <w:keepNext/>
        <w:keepLines/>
        <w:numPr>
          <w:ilvl w:val="1"/>
          <w:numId w:val="17"/>
        </w:numPr>
        <w:tabs>
          <w:tab w:val="left" w:pos="900"/>
        </w:tabs>
        <w:spacing w:after="120"/>
        <w:ind w:left="1080" w:hanging="720"/>
        <w:rPr>
          <w:rFonts w:asciiTheme="majorHAnsi" w:hAnsiTheme="majorHAnsi" w:cs="Arial"/>
          <w:sz w:val="24"/>
          <w:szCs w:val="24"/>
        </w:rPr>
      </w:pPr>
      <w:r w:rsidRPr="00EC2A72">
        <w:rPr>
          <w:rFonts w:asciiTheme="majorHAnsi" w:hAnsiTheme="majorHAnsi" w:cs="Arial"/>
          <w:b/>
          <w:color w:val="000000"/>
          <w:sz w:val="24"/>
          <w:szCs w:val="24"/>
        </w:rPr>
        <w:t xml:space="preserve">Cover Sheet (Attachment A) </w:t>
      </w:r>
    </w:p>
    <w:p w14:paraId="48FEE802" w14:textId="77777777" w:rsidR="00043646" w:rsidRPr="00043646" w:rsidRDefault="003C5E10" w:rsidP="00062ABD">
      <w:pPr>
        <w:keepNext/>
        <w:keepLines/>
        <w:numPr>
          <w:ilvl w:val="2"/>
          <w:numId w:val="17"/>
        </w:numPr>
        <w:tabs>
          <w:tab w:val="left" w:pos="1620"/>
        </w:tabs>
        <w:spacing w:after="120"/>
        <w:ind w:left="1800" w:hanging="1080"/>
        <w:rPr>
          <w:rFonts w:asciiTheme="majorHAnsi" w:hAnsiTheme="majorHAnsi" w:cs="Arial"/>
          <w:sz w:val="24"/>
          <w:szCs w:val="24"/>
        </w:rPr>
      </w:pPr>
      <w:r w:rsidRPr="00EC2A72">
        <w:rPr>
          <w:rFonts w:asciiTheme="majorHAnsi" w:hAnsiTheme="majorHAnsi" w:cs="Arial"/>
          <w:color w:val="000000"/>
          <w:sz w:val="24"/>
          <w:szCs w:val="24"/>
        </w:rPr>
        <w:t>Provide the full legal name of the Provider</w:t>
      </w:r>
      <w:r w:rsidR="00043646">
        <w:rPr>
          <w:rFonts w:asciiTheme="majorHAnsi" w:hAnsiTheme="majorHAnsi" w:cs="Arial"/>
          <w:color w:val="000000"/>
          <w:sz w:val="24"/>
          <w:szCs w:val="24"/>
        </w:rPr>
        <w:t xml:space="preserve"> and the type of entity.</w:t>
      </w:r>
    </w:p>
    <w:p w14:paraId="7617784E" w14:textId="77777777" w:rsidR="003C5E10" w:rsidRPr="00EC2A72" w:rsidRDefault="003C5E10" w:rsidP="00E6558D">
      <w:pPr>
        <w:numPr>
          <w:ilvl w:val="2"/>
          <w:numId w:val="17"/>
        </w:numPr>
        <w:tabs>
          <w:tab w:val="left" w:pos="1620"/>
        </w:tabs>
        <w:spacing w:after="120"/>
        <w:ind w:left="1627" w:hanging="907"/>
        <w:rPr>
          <w:rFonts w:asciiTheme="majorHAnsi" w:hAnsiTheme="majorHAnsi" w:cs="Arial"/>
          <w:sz w:val="24"/>
          <w:szCs w:val="24"/>
        </w:rPr>
      </w:pPr>
      <w:r w:rsidRPr="00EC2A72">
        <w:rPr>
          <w:rFonts w:asciiTheme="majorHAnsi" w:hAnsiTheme="majorHAnsi" w:cs="Arial"/>
          <w:color w:val="000000"/>
          <w:sz w:val="24"/>
          <w:szCs w:val="24"/>
        </w:rPr>
        <w:t>The cover sheet must be signed by an owner, corporate officer, or agent authorized by the Provider.</w:t>
      </w:r>
    </w:p>
    <w:p w14:paraId="7D6F3188" w14:textId="77777777" w:rsidR="003C5E10" w:rsidRPr="00EC2A72" w:rsidRDefault="003C5E10" w:rsidP="00E6558D">
      <w:pPr>
        <w:numPr>
          <w:ilvl w:val="2"/>
          <w:numId w:val="17"/>
        </w:numPr>
        <w:tabs>
          <w:tab w:val="left" w:pos="1620"/>
        </w:tabs>
        <w:spacing w:after="120"/>
        <w:ind w:left="1627" w:hanging="907"/>
        <w:rPr>
          <w:rFonts w:asciiTheme="majorHAnsi" w:hAnsiTheme="majorHAnsi" w:cs="Arial"/>
          <w:sz w:val="24"/>
          <w:szCs w:val="24"/>
        </w:rPr>
      </w:pPr>
      <w:r w:rsidRPr="00EC2A72">
        <w:rPr>
          <w:rFonts w:asciiTheme="majorHAnsi" w:hAnsiTheme="majorHAnsi" w:cs="Arial"/>
          <w:color w:val="000000"/>
          <w:sz w:val="24"/>
          <w:szCs w:val="24"/>
        </w:rPr>
        <w:t xml:space="preserve">The names of all principals of the Provider must be disclosed on the cover sheet; </w:t>
      </w:r>
      <w:r w:rsidR="0065249C" w:rsidRPr="00EC2A72">
        <w:rPr>
          <w:rFonts w:asciiTheme="majorHAnsi" w:hAnsiTheme="majorHAnsi" w:cs="Arial"/>
          <w:color w:val="000000"/>
          <w:sz w:val="24"/>
          <w:szCs w:val="24"/>
        </w:rPr>
        <w:t>specifically,</w:t>
      </w:r>
      <w:r w:rsidRPr="00EC2A72">
        <w:rPr>
          <w:rFonts w:asciiTheme="majorHAnsi" w:hAnsiTheme="majorHAnsi" w:cs="Arial"/>
          <w:color w:val="000000"/>
          <w:sz w:val="24"/>
          <w:szCs w:val="24"/>
        </w:rPr>
        <w:t xml:space="preserve"> all persons who have an equity interest in the Provider organization and/or hold a senior leadership position in the Provider organization.</w:t>
      </w:r>
    </w:p>
    <w:p w14:paraId="2DCC2F82" w14:textId="77777777" w:rsidR="003C5E10" w:rsidRPr="00EC2A72" w:rsidRDefault="003C5E10" w:rsidP="003C5E10">
      <w:pPr>
        <w:numPr>
          <w:ilvl w:val="1"/>
          <w:numId w:val="17"/>
        </w:numPr>
        <w:tabs>
          <w:tab w:val="left" w:pos="900"/>
        </w:tabs>
        <w:spacing w:after="120"/>
        <w:ind w:left="900" w:hanging="540"/>
        <w:rPr>
          <w:rFonts w:asciiTheme="majorHAnsi" w:hAnsiTheme="majorHAnsi" w:cs="Arial"/>
          <w:sz w:val="24"/>
          <w:szCs w:val="24"/>
        </w:rPr>
      </w:pPr>
      <w:r w:rsidRPr="00EC2A72">
        <w:rPr>
          <w:rFonts w:asciiTheme="majorHAnsi" w:hAnsiTheme="majorHAnsi" w:cs="Arial"/>
          <w:b/>
          <w:bCs/>
          <w:sz w:val="24"/>
          <w:szCs w:val="24"/>
        </w:rPr>
        <w:t>Previous Experience</w:t>
      </w:r>
    </w:p>
    <w:p w14:paraId="0D4766DF" w14:textId="77777777" w:rsidR="003C5E10" w:rsidRPr="00EC2A72" w:rsidRDefault="00043646" w:rsidP="00043646">
      <w:pPr>
        <w:numPr>
          <w:ilvl w:val="2"/>
          <w:numId w:val="17"/>
        </w:numPr>
        <w:spacing w:after="120"/>
        <w:ind w:left="1620" w:hanging="900"/>
        <w:rPr>
          <w:rFonts w:asciiTheme="majorHAnsi" w:hAnsiTheme="majorHAnsi" w:cs="Arial"/>
          <w:sz w:val="24"/>
          <w:szCs w:val="24"/>
        </w:rPr>
      </w:pPr>
      <w:r>
        <w:rPr>
          <w:rFonts w:asciiTheme="majorHAnsi" w:hAnsiTheme="majorHAnsi" w:cs="Arial"/>
          <w:sz w:val="24"/>
          <w:szCs w:val="24"/>
        </w:rPr>
        <w:t>Identify</w:t>
      </w:r>
      <w:r w:rsidR="003C5E10" w:rsidRPr="00EC2A72">
        <w:rPr>
          <w:rFonts w:asciiTheme="majorHAnsi" w:hAnsiTheme="majorHAnsi" w:cs="Arial"/>
          <w:sz w:val="24"/>
          <w:szCs w:val="24"/>
        </w:rPr>
        <w:t xml:space="preserve"> pr</w:t>
      </w:r>
      <w:r>
        <w:rPr>
          <w:rFonts w:asciiTheme="majorHAnsi" w:hAnsiTheme="majorHAnsi" w:cs="Arial"/>
          <w:sz w:val="24"/>
          <w:szCs w:val="24"/>
        </w:rPr>
        <w:t>evious experience in providing i</w:t>
      </w:r>
      <w:r w:rsidR="003C5E10" w:rsidRPr="00EC2A72">
        <w:rPr>
          <w:rFonts w:asciiTheme="majorHAnsi" w:hAnsiTheme="majorHAnsi" w:cs="Arial"/>
          <w:sz w:val="24"/>
          <w:szCs w:val="24"/>
        </w:rPr>
        <w:t>nternet services and broadband content in other markets</w:t>
      </w:r>
      <w:r>
        <w:rPr>
          <w:rFonts w:asciiTheme="majorHAnsi" w:hAnsiTheme="majorHAnsi" w:cs="Arial"/>
          <w:sz w:val="24"/>
          <w:szCs w:val="24"/>
        </w:rPr>
        <w:t>.</w:t>
      </w:r>
    </w:p>
    <w:p w14:paraId="074227EC" w14:textId="77777777" w:rsidR="003C5E10" w:rsidRPr="00EC2A72" w:rsidRDefault="00043646" w:rsidP="00043646">
      <w:pPr>
        <w:numPr>
          <w:ilvl w:val="2"/>
          <w:numId w:val="17"/>
        </w:numPr>
        <w:spacing w:after="120"/>
        <w:ind w:left="1620" w:hanging="900"/>
        <w:rPr>
          <w:rFonts w:asciiTheme="majorHAnsi" w:hAnsiTheme="majorHAnsi" w:cs="Arial"/>
          <w:sz w:val="24"/>
          <w:szCs w:val="24"/>
        </w:rPr>
      </w:pPr>
      <w:r>
        <w:rPr>
          <w:rFonts w:asciiTheme="majorHAnsi" w:hAnsiTheme="majorHAnsi" w:cs="Arial"/>
          <w:sz w:val="24"/>
          <w:szCs w:val="24"/>
        </w:rPr>
        <w:t>Identify c</w:t>
      </w:r>
      <w:r w:rsidR="003C5E10" w:rsidRPr="00EC2A72">
        <w:rPr>
          <w:rFonts w:asciiTheme="majorHAnsi" w:hAnsiTheme="majorHAnsi" w:cs="Arial"/>
          <w:sz w:val="24"/>
          <w:szCs w:val="24"/>
        </w:rPr>
        <w:t>ustomer segments served</w:t>
      </w:r>
      <w:r>
        <w:rPr>
          <w:rFonts w:asciiTheme="majorHAnsi" w:hAnsiTheme="majorHAnsi" w:cs="Arial"/>
          <w:sz w:val="24"/>
          <w:szCs w:val="24"/>
        </w:rPr>
        <w:t>.</w:t>
      </w:r>
    </w:p>
    <w:p w14:paraId="100230F9" w14:textId="77777777" w:rsidR="003C5E10" w:rsidRPr="00EC2A72" w:rsidRDefault="00043646" w:rsidP="00043646">
      <w:pPr>
        <w:numPr>
          <w:ilvl w:val="2"/>
          <w:numId w:val="17"/>
        </w:numPr>
        <w:tabs>
          <w:tab w:val="left" w:pos="900"/>
        </w:tabs>
        <w:spacing w:after="120"/>
        <w:ind w:left="1620" w:hanging="900"/>
        <w:rPr>
          <w:rFonts w:asciiTheme="majorHAnsi" w:hAnsiTheme="majorHAnsi" w:cs="Arial"/>
          <w:sz w:val="24"/>
          <w:szCs w:val="24"/>
        </w:rPr>
      </w:pPr>
      <w:r>
        <w:rPr>
          <w:rFonts w:asciiTheme="majorHAnsi" w:hAnsiTheme="majorHAnsi" w:cs="Arial"/>
          <w:sz w:val="24"/>
          <w:szCs w:val="24"/>
        </w:rPr>
        <w:t>Provide s</w:t>
      </w:r>
      <w:r w:rsidR="003C5E10" w:rsidRPr="00EC2A72">
        <w:rPr>
          <w:rFonts w:asciiTheme="majorHAnsi" w:hAnsiTheme="majorHAnsi" w:cs="Arial"/>
          <w:sz w:val="24"/>
          <w:szCs w:val="24"/>
        </w:rPr>
        <w:t>ervices and content offered, including pricing and contract terms</w:t>
      </w:r>
      <w:r>
        <w:rPr>
          <w:rFonts w:asciiTheme="majorHAnsi" w:hAnsiTheme="majorHAnsi" w:cs="Arial"/>
          <w:sz w:val="24"/>
          <w:szCs w:val="24"/>
        </w:rPr>
        <w:t>.</w:t>
      </w:r>
    </w:p>
    <w:p w14:paraId="3F1D88B0" w14:textId="77777777" w:rsidR="003C5E10" w:rsidRPr="00EC2A72" w:rsidRDefault="00043646" w:rsidP="00043646">
      <w:pPr>
        <w:numPr>
          <w:ilvl w:val="2"/>
          <w:numId w:val="17"/>
        </w:numPr>
        <w:tabs>
          <w:tab w:val="left" w:pos="900"/>
        </w:tabs>
        <w:spacing w:after="120"/>
        <w:ind w:left="1620" w:hanging="900"/>
        <w:rPr>
          <w:rFonts w:asciiTheme="majorHAnsi" w:hAnsiTheme="majorHAnsi" w:cs="Arial"/>
          <w:sz w:val="24"/>
          <w:szCs w:val="24"/>
        </w:rPr>
      </w:pPr>
      <w:r>
        <w:rPr>
          <w:rFonts w:asciiTheme="majorHAnsi" w:hAnsiTheme="majorHAnsi" w:cs="Arial"/>
          <w:sz w:val="24"/>
          <w:szCs w:val="24"/>
        </w:rPr>
        <w:t>Provide customer service capabilities and technical s</w:t>
      </w:r>
      <w:r w:rsidR="003C5E10" w:rsidRPr="00EC2A72">
        <w:rPr>
          <w:rFonts w:asciiTheme="majorHAnsi" w:hAnsiTheme="majorHAnsi" w:cs="Arial"/>
          <w:sz w:val="24"/>
          <w:szCs w:val="24"/>
        </w:rPr>
        <w:t>upport practices, including service standards</w:t>
      </w:r>
    </w:p>
    <w:p w14:paraId="6B11A5AC" w14:textId="77777777" w:rsidR="003C5E10" w:rsidRPr="00EC2A72" w:rsidRDefault="003C5E10" w:rsidP="00043646">
      <w:pPr>
        <w:numPr>
          <w:ilvl w:val="2"/>
          <w:numId w:val="17"/>
        </w:numPr>
        <w:tabs>
          <w:tab w:val="left" w:pos="900"/>
        </w:tabs>
        <w:spacing w:after="120"/>
        <w:ind w:left="1620" w:hanging="900"/>
        <w:rPr>
          <w:rFonts w:asciiTheme="majorHAnsi" w:hAnsiTheme="majorHAnsi" w:cs="Arial"/>
          <w:sz w:val="24"/>
          <w:szCs w:val="24"/>
        </w:rPr>
      </w:pPr>
      <w:r w:rsidRPr="00EC2A72">
        <w:rPr>
          <w:rFonts w:asciiTheme="majorHAnsi" w:hAnsiTheme="majorHAnsi" w:cs="Arial"/>
          <w:sz w:val="24"/>
          <w:szCs w:val="24"/>
        </w:rPr>
        <w:t>Identify three references (names and contact inf</w:t>
      </w:r>
      <w:r w:rsidR="00043646">
        <w:rPr>
          <w:rFonts w:asciiTheme="majorHAnsi" w:hAnsiTheme="majorHAnsi" w:cs="Arial"/>
          <w:sz w:val="24"/>
          <w:szCs w:val="24"/>
        </w:rPr>
        <w:t>ormation) who are familiar with your</w:t>
      </w:r>
      <w:r w:rsidRPr="00EC2A72">
        <w:rPr>
          <w:rFonts w:asciiTheme="majorHAnsi" w:hAnsiTheme="majorHAnsi" w:cs="Arial"/>
          <w:sz w:val="24"/>
          <w:szCs w:val="24"/>
        </w:rPr>
        <w:t xml:space="preserve"> previous experience as a service provider</w:t>
      </w:r>
      <w:r w:rsidR="00043646">
        <w:rPr>
          <w:rFonts w:asciiTheme="majorHAnsi" w:hAnsiTheme="majorHAnsi" w:cs="Arial"/>
          <w:sz w:val="24"/>
          <w:szCs w:val="24"/>
        </w:rPr>
        <w:t>.</w:t>
      </w:r>
    </w:p>
    <w:p w14:paraId="1F0D9A3E" w14:textId="77777777" w:rsidR="003C5E10" w:rsidRPr="00EC2A72" w:rsidRDefault="003C5E10" w:rsidP="00E6558D">
      <w:pPr>
        <w:numPr>
          <w:ilvl w:val="1"/>
          <w:numId w:val="17"/>
        </w:numPr>
        <w:tabs>
          <w:tab w:val="left" w:pos="900"/>
        </w:tabs>
        <w:spacing w:after="120"/>
        <w:ind w:left="907" w:hanging="547"/>
        <w:jc w:val="both"/>
        <w:rPr>
          <w:rFonts w:asciiTheme="majorHAnsi" w:hAnsiTheme="majorHAnsi" w:cs="Arial"/>
          <w:b/>
          <w:sz w:val="24"/>
          <w:szCs w:val="24"/>
        </w:rPr>
      </w:pPr>
      <w:r w:rsidRPr="00EC2A72">
        <w:rPr>
          <w:rFonts w:asciiTheme="majorHAnsi" w:hAnsiTheme="majorHAnsi" w:cs="Arial"/>
          <w:b/>
          <w:sz w:val="24"/>
          <w:szCs w:val="24"/>
        </w:rPr>
        <w:t xml:space="preserve">Preliminary proposal for Internet service and broadband content you would offer in the </w:t>
      </w:r>
      <w:r w:rsidR="0065249C" w:rsidRPr="00EC2A72">
        <w:rPr>
          <w:rFonts w:asciiTheme="majorHAnsi" w:hAnsiTheme="majorHAnsi" w:cs="Arial"/>
          <w:b/>
          <w:sz w:val="24"/>
          <w:szCs w:val="24"/>
        </w:rPr>
        <w:t>Wayne County</w:t>
      </w:r>
      <w:r w:rsidRPr="00EC2A72">
        <w:rPr>
          <w:rFonts w:asciiTheme="majorHAnsi" w:hAnsiTheme="majorHAnsi" w:cs="Arial"/>
          <w:b/>
          <w:sz w:val="24"/>
          <w:szCs w:val="24"/>
        </w:rPr>
        <w:t xml:space="preserve"> market</w:t>
      </w:r>
    </w:p>
    <w:p w14:paraId="67E2FF95" w14:textId="77777777" w:rsidR="003C5E10" w:rsidRPr="00EC2A72" w:rsidRDefault="003C5E10" w:rsidP="00685775">
      <w:pPr>
        <w:numPr>
          <w:ilvl w:val="2"/>
          <w:numId w:val="17"/>
        </w:numPr>
        <w:tabs>
          <w:tab w:val="left" w:pos="900"/>
        </w:tabs>
        <w:spacing w:after="120"/>
        <w:ind w:left="1620" w:hanging="900"/>
        <w:rPr>
          <w:rFonts w:asciiTheme="majorHAnsi" w:hAnsiTheme="majorHAnsi" w:cs="Arial"/>
          <w:sz w:val="24"/>
          <w:szCs w:val="24"/>
        </w:rPr>
      </w:pPr>
      <w:r w:rsidRPr="00EC2A72">
        <w:rPr>
          <w:rFonts w:asciiTheme="majorHAnsi" w:hAnsiTheme="majorHAnsi" w:cs="Arial"/>
          <w:sz w:val="24"/>
          <w:szCs w:val="24"/>
        </w:rPr>
        <w:t xml:space="preserve">Provide a detailed preliminary description of Internet service and broadband content you would propose to offer in the </w:t>
      </w:r>
      <w:r w:rsidR="00685775" w:rsidRPr="00685775">
        <w:rPr>
          <w:rFonts w:asciiTheme="majorHAnsi" w:hAnsiTheme="majorHAnsi" w:cs="Arial"/>
          <w:sz w:val="24"/>
          <w:szCs w:val="24"/>
          <w:highlight w:val="red"/>
        </w:rPr>
        <w:t>Anywhere</w:t>
      </w:r>
      <w:r w:rsidR="0065249C" w:rsidRPr="00685775">
        <w:rPr>
          <w:rFonts w:asciiTheme="majorHAnsi" w:hAnsiTheme="majorHAnsi" w:cs="Arial"/>
          <w:sz w:val="24"/>
          <w:szCs w:val="24"/>
          <w:highlight w:val="red"/>
        </w:rPr>
        <w:t xml:space="preserve"> County</w:t>
      </w:r>
      <w:r w:rsidRPr="00EC2A72">
        <w:rPr>
          <w:rFonts w:asciiTheme="majorHAnsi" w:hAnsiTheme="majorHAnsi" w:cs="Arial"/>
          <w:sz w:val="24"/>
          <w:szCs w:val="24"/>
        </w:rPr>
        <w:t xml:space="preserve"> market</w:t>
      </w:r>
    </w:p>
    <w:p w14:paraId="0A73E6C7" w14:textId="77777777" w:rsidR="003C5E10" w:rsidRPr="00EC2A72" w:rsidRDefault="003C5E10" w:rsidP="00685775">
      <w:pPr>
        <w:numPr>
          <w:ilvl w:val="2"/>
          <w:numId w:val="17"/>
        </w:numPr>
        <w:tabs>
          <w:tab w:val="left" w:pos="900"/>
        </w:tabs>
        <w:spacing w:after="120"/>
        <w:ind w:left="1620" w:hanging="900"/>
        <w:rPr>
          <w:rFonts w:asciiTheme="majorHAnsi" w:hAnsiTheme="majorHAnsi" w:cs="Arial"/>
          <w:sz w:val="24"/>
          <w:szCs w:val="24"/>
        </w:rPr>
      </w:pPr>
      <w:r w:rsidRPr="00EC2A72">
        <w:rPr>
          <w:rFonts w:asciiTheme="majorHAnsi" w:hAnsiTheme="majorHAnsi" w:cs="Arial"/>
          <w:sz w:val="24"/>
          <w:szCs w:val="24"/>
        </w:rPr>
        <w:t>What customer segments would you serve?</w:t>
      </w:r>
    </w:p>
    <w:p w14:paraId="1B690622" w14:textId="77777777" w:rsidR="003C5E10" w:rsidRPr="00EC2A72" w:rsidRDefault="003C5E10" w:rsidP="00685775">
      <w:pPr>
        <w:numPr>
          <w:ilvl w:val="2"/>
          <w:numId w:val="17"/>
        </w:numPr>
        <w:tabs>
          <w:tab w:val="left" w:pos="900"/>
        </w:tabs>
        <w:spacing w:after="120"/>
        <w:ind w:left="1620" w:hanging="900"/>
        <w:rPr>
          <w:rFonts w:asciiTheme="majorHAnsi" w:hAnsiTheme="majorHAnsi" w:cs="Arial"/>
          <w:sz w:val="24"/>
          <w:szCs w:val="24"/>
        </w:rPr>
      </w:pPr>
      <w:r w:rsidRPr="00EC2A72">
        <w:rPr>
          <w:rFonts w:asciiTheme="majorHAnsi" w:hAnsiTheme="majorHAnsi" w:cs="Arial"/>
          <w:sz w:val="24"/>
          <w:szCs w:val="24"/>
        </w:rPr>
        <w:t>What services and content would you offer to various customer segments, including pricing and contract terms?</w:t>
      </w:r>
    </w:p>
    <w:p w14:paraId="271D15C7" w14:textId="77777777" w:rsidR="003C5E10" w:rsidRPr="00EC2A72" w:rsidRDefault="003C5E10" w:rsidP="00685775">
      <w:pPr>
        <w:numPr>
          <w:ilvl w:val="2"/>
          <w:numId w:val="17"/>
        </w:numPr>
        <w:tabs>
          <w:tab w:val="left" w:pos="900"/>
        </w:tabs>
        <w:spacing w:after="120"/>
        <w:ind w:left="1627" w:hanging="907"/>
        <w:rPr>
          <w:rFonts w:asciiTheme="majorHAnsi" w:hAnsiTheme="majorHAnsi" w:cs="Arial"/>
          <w:sz w:val="24"/>
          <w:szCs w:val="24"/>
        </w:rPr>
      </w:pPr>
      <w:r w:rsidRPr="00EC2A72">
        <w:rPr>
          <w:rFonts w:asciiTheme="majorHAnsi" w:hAnsiTheme="majorHAnsi" w:cs="Arial"/>
          <w:sz w:val="24"/>
          <w:szCs w:val="24"/>
        </w:rPr>
        <w:t>What Customer Service and Technical Support would you offer?</w:t>
      </w:r>
    </w:p>
    <w:p w14:paraId="21D93B73" w14:textId="77777777" w:rsidR="003C5E10" w:rsidRPr="00EC2A72" w:rsidRDefault="003C5E10" w:rsidP="00685775">
      <w:pPr>
        <w:numPr>
          <w:ilvl w:val="3"/>
          <w:numId w:val="17"/>
        </w:numPr>
        <w:tabs>
          <w:tab w:val="left" w:pos="900"/>
        </w:tabs>
        <w:spacing w:after="120"/>
        <w:ind w:left="1627" w:hanging="907"/>
        <w:rPr>
          <w:rFonts w:asciiTheme="majorHAnsi" w:hAnsiTheme="majorHAnsi" w:cs="Arial"/>
          <w:sz w:val="24"/>
          <w:szCs w:val="24"/>
        </w:rPr>
      </w:pPr>
      <w:r w:rsidRPr="00EC2A72">
        <w:rPr>
          <w:rFonts w:asciiTheme="majorHAnsi" w:hAnsiTheme="majorHAnsi" w:cs="Arial"/>
          <w:sz w:val="24"/>
          <w:szCs w:val="24"/>
        </w:rPr>
        <w:t>How and where would you staff this?</w:t>
      </w:r>
    </w:p>
    <w:p w14:paraId="25CA818C" w14:textId="77777777" w:rsidR="00685775" w:rsidRPr="00685775" w:rsidRDefault="003C5E10" w:rsidP="00630A45">
      <w:pPr>
        <w:numPr>
          <w:ilvl w:val="3"/>
          <w:numId w:val="17"/>
        </w:numPr>
        <w:tabs>
          <w:tab w:val="left" w:pos="900"/>
        </w:tabs>
        <w:spacing w:after="120"/>
        <w:ind w:left="1627" w:hanging="907"/>
        <w:rPr>
          <w:rFonts w:asciiTheme="majorHAnsi" w:hAnsiTheme="majorHAnsi" w:cs="Arial"/>
          <w:b/>
          <w:sz w:val="24"/>
          <w:szCs w:val="24"/>
        </w:rPr>
      </w:pPr>
      <w:r w:rsidRPr="00685775">
        <w:rPr>
          <w:rFonts w:asciiTheme="majorHAnsi" w:hAnsiTheme="majorHAnsi" w:cs="Arial"/>
          <w:sz w:val="24"/>
          <w:szCs w:val="24"/>
        </w:rPr>
        <w:t>What service standards would you provide?</w:t>
      </w:r>
    </w:p>
    <w:p w14:paraId="64D8985F" w14:textId="77777777" w:rsidR="003C5E10" w:rsidRPr="00EC2A72" w:rsidRDefault="003C5E10" w:rsidP="00685775">
      <w:pPr>
        <w:numPr>
          <w:ilvl w:val="1"/>
          <w:numId w:val="17"/>
        </w:numPr>
        <w:tabs>
          <w:tab w:val="left" w:pos="900"/>
        </w:tabs>
        <w:spacing w:after="120"/>
        <w:rPr>
          <w:rFonts w:asciiTheme="majorHAnsi" w:hAnsiTheme="majorHAnsi" w:cs="Arial"/>
          <w:b/>
          <w:sz w:val="24"/>
          <w:szCs w:val="24"/>
        </w:rPr>
      </w:pPr>
      <w:r w:rsidRPr="00EC2A72">
        <w:rPr>
          <w:rFonts w:asciiTheme="majorHAnsi" w:hAnsiTheme="majorHAnsi" w:cs="Arial"/>
          <w:b/>
          <w:sz w:val="24"/>
          <w:szCs w:val="24"/>
        </w:rPr>
        <w:t>Other information, advice, or</w:t>
      </w:r>
      <w:r w:rsidR="002B645F" w:rsidRPr="00EC2A72">
        <w:rPr>
          <w:rFonts w:asciiTheme="majorHAnsi" w:hAnsiTheme="majorHAnsi" w:cs="Arial"/>
          <w:b/>
          <w:sz w:val="24"/>
          <w:szCs w:val="24"/>
        </w:rPr>
        <w:t xml:space="preserve"> counsel you would offer to Wayne County </w:t>
      </w:r>
      <w:r w:rsidRPr="00EC2A72">
        <w:rPr>
          <w:rFonts w:asciiTheme="majorHAnsi" w:hAnsiTheme="majorHAnsi" w:cs="Arial"/>
          <w:b/>
          <w:sz w:val="24"/>
          <w:szCs w:val="24"/>
        </w:rPr>
        <w:t>with respect to this project</w:t>
      </w:r>
    </w:p>
    <w:p w14:paraId="645A5D69" w14:textId="77777777" w:rsidR="00B956EA" w:rsidRPr="00EC2A72" w:rsidRDefault="008C3BF7" w:rsidP="00B956EA">
      <w:pPr>
        <w:pStyle w:val="Heading1"/>
        <w:numPr>
          <w:ilvl w:val="0"/>
          <w:numId w:val="17"/>
        </w:numPr>
        <w:tabs>
          <w:tab w:val="left" w:pos="360"/>
        </w:tabs>
        <w:spacing w:before="120" w:after="120"/>
        <w:jc w:val="left"/>
        <w:rPr>
          <w:rFonts w:asciiTheme="majorHAnsi" w:hAnsiTheme="majorHAnsi"/>
          <w:sz w:val="24"/>
          <w:szCs w:val="24"/>
        </w:rPr>
      </w:pPr>
      <w:r w:rsidRPr="00EC2A72">
        <w:rPr>
          <w:rFonts w:asciiTheme="majorHAnsi" w:hAnsiTheme="majorHAnsi" w:cs="Arial"/>
          <w:sz w:val="24"/>
          <w:szCs w:val="24"/>
        </w:rPr>
        <w:br w:type="page"/>
      </w:r>
      <w:r w:rsidR="006F40AE" w:rsidRPr="00EC2A72">
        <w:rPr>
          <w:rFonts w:asciiTheme="majorHAnsi" w:hAnsiTheme="majorHAnsi"/>
          <w:sz w:val="24"/>
          <w:szCs w:val="24"/>
        </w:rPr>
        <w:t>AREAS OF COOPERATION</w:t>
      </w:r>
    </w:p>
    <w:p w14:paraId="79BE6A5F" w14:textId="77777777" w:rsidR="00B956EA" w:rsidRPr="00EC2A72" w:rsidRDefault="00B956EA" w:rsidP="00B956EA">
      <w:pPr>
        <w:rPr>
          <w:rFonts w:asciiTheme="majorHAnsi" w:hAnsiTheme="majorHAnsi" w:cs="Arial"/>
          <w:sz w:val="24"/>
          <w:szCs w:val="24"/>
        </w:rPr>
      </w:pPr>
      <w:r w:rsidRPr="00EC2A72">
        <w:rPr>
          <w:rFonts w:asciiTheme="majorHAnsi" w:hAnsiTheme="majorHAnsi"/>
          <w:sz w:val="24"/>
          <w:szCs w:val="24"/>
        </w:rPr>
        <w:t>To the extent not covered in previous responses, this section highlights ways that the County could cooperate with respondents to improve the business case for proposed solutions.  We encourage respondents to be creative and suggest other types of partnerships or business opportunities of interest</w:t>
      </w:r>
      <w:r w:rsidR="00685775">
        <w:rPr>
          <w:rFonts w:asciiTheme="majorHAnsi" w:hAnsiTheme="majorHAnsi"/>
          <w:sz w:val="24"/>
          <w:szCs w:val="24"/>
        </w:rPr>
        <w:t>.</w:t>
      </w:r>
    </w:p>
    <w:p w14:paraId="1903A790" w14:textId="77777777" w:rsidR="00B956EA" w:rsidRPr="00EC2A72" w:rsidRDefault="00B956EA">
      <w:pPr>
        <w:rPr>
          <w:rFonts w:asciiTheme="majorHAnsi" w:hAnsiTheme="majorHAnsi"/>
          <w:sz w:val="24"/>
          <w:szCs w:val="24"/>
        </w:rPr>
      </w:pPr>
    </w:p>
    <w:p w14:paraId="3C400C44" w14:textId="77777777" w:rsidR="00B956EA" w:rsidRPr="00EC2A72" w:rsidRDefault="00B956EA">
      <w:pPr>
        <w:rPr>
          <w:rFonts w:asciiTheme="majorHAnsi" w:hAnsiTheme="majorHAnsi"/>
          <w:sz w:val="24"/>
          <w:szCs w:val="24"/>
        </w:rPr>
      </w:pPr>
      <w:r w:rsidRPr="00EC2A72">
        <w:rPr>
          <w:rFonts w:asciiTheme="majorHAnsi" w:hAnsiTheme="majorHAnsi"/>
          <w:sz w:val="24"/>
          <w:szCs w:val="24"/>
        </w:rPr>
        <w:t>Specifically, this section could include:</w:t>
      </w:r>
    </w:p>
    <w:p w14:paraId="00235517" w14:textId="77777777" w:rsidR="00B956EA" w:rsidRPr="00EC2A72" w:rsidRDefault="00B956EA">
      <w:pPr>
        <w:rPr>
          <w:rFonts w:asciiTheme="majorHAnsi" w:hAnsiTheme="majorHAnsi"/>
          <w:sz w:val="24"/>
          <w:szCs w:val="24"/>
        </w:rPr>
      </w:pPr>
    </w:p>
    <w:p w14:paraId="6683F24D" w14:textId="77777777" w:rsidR="006F40AE" w:rsidRPr="00685775" w:rsidRDefault="00B956EA" w:rsidP="00685775">
      <w:pPr>
        <w:pStyle w:val="ListParagraph"/>
        <w:numPr>
          <w:ilvl w:val="0"/>
          <w:numId w:val="37"/>
        </w:numPr>
        <w:rPr>
          <w:rFonts w:asciiTheme="majorHAnsi" w:hAnsiTheme="majorHAnsi"/>
          <w:sz w:val="24"/>
          <w:szCs w:val="24"/>
        </w:rPr>
      </w:pPr>
      <w:r w:rsidRPr="00316645">
        <w:rPr>
          <w:rFonts w:asciiTheme="majorHAnsi" w:hAnsiTheme="majorHAnsi"/>
          <w:b/>
          <w:sz w:val="24"/>
          <w:szCs w:val="24"/>
          <w:u w:val="single"/>
        </w:rPr>
        <w:t>Resources and facilities:</w:t>
      </w:r>
      <w:r w:rsidRPr="00685775">
        <w:rPr>
          <w:rFonts w:asciiTheme="majorHAnsi" w:hAnsiTheme="majorHAnsi"/>
          <w:sz w:val="24"/>
          <w:szCs w:val="24"/>
        </w:rPr>
        <w:t xml:space="preserve"> Explanation of need for access to community assets and resources.  Respondents should also address the relative importance and </w:t>
      </w:r>
      <w:r w:rsidR="00316645">
        <w:rPr>
          <w:rFonts w:asciiTheme="majorHAnsi" w:hAnsiTheme="majorHAnsi"/>
          <w:sz w:val="24"/>
          <w:szCs w:val="24"/>
        </w:rPr>
        <w:t>impact of variations in terms of</w:t>
      </w:r>
      <w:r w:rsidRPr="00685775">
        <w:rPr>
          <w:rFonts w:asciiTheme="majorHAnsi" w:hAnsiTheme="majorHAnsi"/>
          <w:sz w:val="24"/>
          <w:szCs w:val="24"/>
        </w:rPr>
        <w:t xml:space="preserve"> more flexibility with respect to accessing the following types of community assets, facilities, and policies:</w:t>
      </w:r>
    </w:p>
    <w:p w14:paraId="6EF34E7C"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Pole Attachments </w:t>
      </w:r>
    </w:p>
    <w:p w14:paraId="0716E376"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Utility conduits </w:t>
      </w:r>
    </w:p>
    <w:p w14:paraId="1420D573"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Dark fiber </w:t>
      </w:r>
    </w:p>
    <w:p w14:paraId="4AA95D5D"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Backhaul or ISP partnerships involving local, statewide or regional fiber assets </w:t>
      </w:r>
    </w:p>
    <w:p w14:paraId="5E6FA8A7"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Public </w:t>
      </w:r>
      <w:r w:rsidR="00316645">
        <w:rPr>
          <w:rFonts w:asciiTheme="majorHAnsi" w:hAnsiTheme="majorHAnsi"/>
          <w:sz w:val="24"/>
          <w:szCs w:val="24"/>
        </w:rPr>
        <w:t>r</w:t>
      </w:r>
      <w:r w:rsidRPr="00685775">
        <w:rPr>
          <w:rFonts w:asciiTheme="majorHAnsi" w:hAnsiTheme="majorHAnsi"/>
          <w:sz w:val="24"/>
          <w:szCs w:val="24"/>
        </w:rPr>
        <w:t>ig</w:t>
      </w:r>
      <w:r w:rsidR="00316645">
        <w:rPr>
          <w:rFonts w:asciiTheme="majorHAnsi" w:hAnsiTheme="majorHAnsi"/>
          <w:sz w:val="24"/>
          <w:szCs w:val="24"/>
        </w:rPr>
        <w:t>hts of w</w:t>
      </w:r>
      <w:r w:rsidRPr="00685775">
        <w:rPr>
          <w:rFonts w:asciiTheme="majorHAnsi" w:hAnsiTheme="majorHAnsi"/>
          <w:sz w:val="24"/>
          <w:szCs w:val="24"/>
        </w:rPr>
        <w:t xml:space="preserve">ay </w:t>
      </w:r>
    </w:p>
    <w:p w14:paraId="7CA5EFC6"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 xml:space="preserve">Undergrounding policies </w:t>
      </w:r>
    </w:p>
    <w:p w14:paraId="04EC685C" w14:textId="77777777" w:rsidR="00B956EA" w:rsidRPr="00685775" w:rsidRDefault="00B956EA" w:rsidP="00685775">
      <w:pPr>
        <w:pStyle w:val="ListParagraph"/>
        <w:numPr>
          <w:ilvl w:val="0"/>
          <w:numId w:val="39"/>
        </w:numPr>
        <w:rPr>
          <w:rFonts w:asciiTheme="majorHAnsi" w:hAnsiTheme="majorHAnsi"/>
          <w:sz w:val="24"/>
          <w:szCs w:val="24"/>
        </w:rPr>
      </w:pPr>
      <w:r w:rsidRPr="00685775">
        <w:rPr>
          <w:rFonts w:asciiTheme="majorHAnsi" w:hAnsiTheme="majorHAnsi"/>
          <w:sz w:val="24"/>
          <w:szCs w:val="24"/>
        </w:rPr>
        <w:t>Other community assets, facilities (including radio towers) or policies not specifically mentioned above</w:t>
      </w:r>
      <w:r w:rsidR="00316645">
        <w:rPr>
          <w:rFonts w:asciiTheme="majorHAnsi" w:hAnsiTheme="majorHAnsi"/>
          <w:sz w:val="24"/>
          <w:szCs w:val="24"/>
        </w:rPr>
        <w:t>.</w:t>
      </w:r>
    </w:p>
    <w:p w14:paraId="7C6C3469" w14:textId="77777777" w:rsidR="00B956EA" w:rsidRPr="00EC2A72" w:rsidRDefault="00B956EA">
      <w:pPr>
        <w:rPr>
          <w:rFonts w:asciiTheme="majorHAnsi" w:hAnsiTheme="majorHAnsi"/>
          <w:sz w:val="24"/>
          <w:szCs w:val="24"/>
        </w:rPr>
      </w:pPr>
    </w:p>
    <w:p w14:paraId="5E2399AD" w14:textId="77777777" w:rsidR="00B956EA" w:rsidRPr="00685775" w:rsidRDefault="00B956EA" w:rsidP="00685775">
      <w:pPr>
        <w:pStyle w:val="ListParagraph"/>
        <w:numPr>
          <w:ilvl w:val="0"/>
          <w:numId w:val="37"/>
        </w:numPr>
        <w:rPr>
          <w:rFonts w:asciiTheme="majorHAnsi" w:hAnsiTheme="majorHAnsi"/>
          <w:sz w:val="24"/>
          <w:szCs w:val="24"/>
        </w:rPr>
      </w:pPr>
      <w:r w:rsidRPr="00316645">
        <w:rPr>
          <w:rFonts w:asciiTheme="majorHAnsi" w:hAnsiTheme="majorHAnsi"/>
          <w:b/>
          <w:sz w:val="24"/>
          <w:szCs w:val="24"/>
          <w:u w:val="single"/>
        </w:rPr>
        <w:t>Regulatory environment</w:t>
      </w:r>
      <w:r w:rsidRPr="00316645">
        <w:rPr>
          <w:rFonts w:asciiTheme="majorHAnsi" w:hAnsiTheme="majorHAnsi"/>
          <w:b/>
          <w:sz w:val="24"/>
          <w:szCs w:val="24"/>
        </w:rPr>
        <w:t>:</w:t>
      </w:r>
      <w:r w:rsidRPr="00685775">
        <w:rPr>
          <w:rFonts w:asciiTheme="majorHAnsi" w:hAnsiTheme="majorHAnsi"/>
          <w:sz w:val="24"/>
          <w:szCs w:val="24"/>
        </w:rPr>
        <w:t xml:space="preserve"> Description of any rules or regulations at the federal, state or local level that could impact the feasibility or underlying economics associated with the proposed solutions. Responses should also include an explanation of any forms of proposed regulatory relief, including streamlined permitting, which could improve the economic case for the business models or network solutions proposed or for other network solutions that respondents considered but dismissed due to existing regulations and their effect on economic viability of such proposal.</w:t>
      </w:r>
    </w:p>
    <w:p w14:paraId="16CB73AB" w14:textId="77777777" w:rsidR="00B956EA" w:rsidRPr="00EC2A72" w:rsidRDefault="00B956EA">
      <w:pPr>
        <w:rPr>
          <w:rFonts w:asciiTheme="majorHAnsi" w:hAnsiTheme="majorHAnsi" w:cs="Arial"/>
          <w:sz w:val="24"/>
          <w:szCs w:val="24"/>
        </w:rPr>
      </w:pPr>
    </w:p>
    <w:p w14:paraId="1621173A" w14:textId="77777777" w:rsidR="00B956EA" w:rsidRPr="00685775" w:rsidRDefault="00B956EA" w:rsidP="00685775">
      <w:pPr>
        <w:pStyle w:val="ListParagraph"/>
        <w:numPr>
          <w:ilvl w:val="0"/>
          <w:numId w:val="37"/>
        </w:numPr>
        <w:rPr>
          <w:rFonts w:asciiTheme="majorHAnsi" w:hAnsiTheme="majorHAnsi"/>
          <w:sz w:val="24"/>
          <w:szCs w:val="24"/>
        </w:rPr>
      </w:pPr>
      <w:r w:rsidRPr="00316645">
        <w:rPr>
          <w:rFonts w:asciiTheme="majorHAnsi" w:hAnsiTheme="majorHAnsi"/>
          <w:b/>
          <w:sz w:val="24"/>
          <w:szCs w:val="24"/>
          <w:u w:val="single"/>
        </w:rPr>
        <w:t>Contracting issues:</w:t>
      </w:r>
      <w:r w:rsidRPr="00685775">
        <w:rPr>
          <w:rFonts w:asciiTheme="majorHAnsi" w:hAnsiTheme="majorHAnsi"/>
          <w:sz w:val="24"/>
          <w:szCs w:val="24"/>
        </w:rPr>
        <w:t xml:space="preserve"> Explanation of any material considerations or expectations that respondents have with respect to any of the following issues likely to be negotiated during any future Requests for Proposal</w:t>
      </w:r>
      <w:r w:rsidR="00316645">
        <w:rPr>
          <w:rFonts w:asciiTheme="majorHAnsi" w:hAnsiTheme="majorHAnsi"/>
          <w:sz w:val="24"/>
          <w:szCs w:val="24"/>
        </w:rPr>
        <w:t>s</w:t>
      </w:r>
      <w:r w:rsidRPr="00685775">
        <w:rPr>
          <w:rFonts w:asciiTheme="majorHAnsi" w:hAnsiTheme="majorHAnsi"/>
          <w:sz w:val="24"/>
          <w:szCs w:val="24"/>
        </w:rPr>
        <w:t xml:space="preserve">: </w:t>
      </w:r>
    </w:p>
    <w:p w14:paraId="0E84D714" w14:textId="77777777" w:rsidR="00B956EA" w:rsidRP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 xml:space="preserve">Intellectual property </w:t>
      </w:r>
    </w:p>
    <w:p w14:paraId="193BC6ED" w14:textId="77777777" w:rsid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Insurance</w:t>
      </w:r>
    </w:p>
    <w:p w14:paraId="254B2F77" w14:textId="77777777" w:rsidR="00B956EA" w:rsidRP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 xml:space="preserve">Indemnities </w:t>
      </w:r>
    </w:p>
    <w:p w14:paraId="5068B901" w14:textId="77777777" w:rsidR="00B956EA" w:rsidRP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 xml:space="preserve">Warranties </w:t>
      </w:r>
    </w:p>
    <w:p w14:paraId="5C8E2DDC" w14:textId="77777777" w:rsidR="002C1926" w:rsidRP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Dispute resolution</w:t>
      </w:r>
    </w:p>
    <w:p w14:paraId="55822A3C" w14:textId="77777777" w:rsidR="00B956EA" w:rsidRPr="00685775" w:rsidRDefault="002C1926"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 xml:space="preserve">problems with current </w:t>
      </w:r>
      <w:r w:rsidR="009C5A38" w:rsidRPr="00685775">
        <w:rPr>
          <w:rFonts w:asciiTheme="majorHAnsi" w:hAnsiTheme="majorHAnsi"/>
          <w:sz w:val="24"/>
          <w:szCs w:val="24"/>
        </w:rPr>
        <w:t xml:space="preserve">providers </w:t>
      </w:r>
      <w:r w:rsidRPr="00685775">
        <w:rPr>
          <w:rFonts w:asciiTheme="majorHAnsi" w:hAnsiTheme="majorHAnsi"/>
          <w:sz w:val="24"/>
          <w:szCs w:val="24"/>
        </w:rPr>
        <w:t xml:space="preserve">if any. </w:t>
      </w:r>
      <w:r w:rsidR="00B956EA" w:rsidRPr="00685775">
        <w:rPr>
          <w:rFonts w:asciiTheme="majorHAnsi" w:hAnsiTheme="majorHAnsi"/>
          <w:sz w:val="24"/>
          <w:szCs w:val="24"/>
        </w:rPr>
        <w:t xml:space="preserve"> </w:t>
      </w:r>
    </w:p>
    <w:p w14:paraId="7D9B2D6A" w14:textId="77777777" w:rsidR="00B956EA" w:rsidRPr="00685775" w:rsidRDefault="00B956EA" w:rsidP="00685775">
      <w:pPr>
        <w:pStyle w:val="ListParagraph"/>
        <w:numPr>
          <w:ilvl w:val="0"/>
          <w:numId w:val="40"/>
        </w:numPr>
        <w:rPr>
          <w:rFonts w:asciiTheme="majorHAnsi" w:hAnsiTheme="majorHAnsi"/>
          <w:sz w:val="24"/>
          <w:szCs w:val="24"/>
        </w:rPr>
      </w:pPr>
      <w:r w:rsidRPr="00685775">
        <w:rPr>
          <w:rFonts w:asciiTheme="majorHAnsi" w:hAnsiTheme="majorHAnsi"/>
          <w:sz w:val="24"/>
          <w:szCs w:val="24"/>
        </w:rPr>
        <w:t>Other contracting issues not specifically listed above</w:t>
      </w:r>
      <w:r w:rsidR="00316645">
        <w:rPr>
          <w:rFonts w:asciiTheme="majorHAnsi" w:hAnsiTheme="majorHAnsi"/>
          <w:sz w:val="24"/>
          <w:szCs w:val="24"/>
        </w:rPr>
        <w:t>.</w:t>
      </w:r>
    </w:p>
    <w:p w14:paraId="452A31BF" w14:textId="77777777" w:rsidR="00B956EA" w:rsidRPr="00EC2A72" w:rsidRDefault="00B956EA">
      <w:pPr>
        <w:rPr>
          <w:rFonts w:asciiTheme="majorHAnsi" w:hAnsiTheme="majorHAnsi"/>
          <w:sz w:val="24"/>
          <w:szCs w:val="24"/>
        </w:rPr>
      </w:pPr>
    </w:p>
    <w:p w14:paraId="7EC33823" w14:textId="77777777" w:rsidR="006F40AE" w:rsidRPr="00685775" w:rsidRDefault="00B956EA" w:rsidP="003E66BE">
      <w:pPr>
        <w:pStyle w:val="ListParagraph"/>
        <w:numPr>
          <w:ilvl w:val="0"/>
          <w:numId w:val="37"/>
        </w:numPr>
        <w:rPr>
          <w:rFonts w:asciiTheme="majorHAnsi" w:hAnsiTheme="majorHAnsi" w:cs="Arial"/>
          <w:sz w:val="24"/>
          <w:szCs w:val="24"/>
        </w:rPr>
      </w:pPr>
      <w:r w:rsidRPr="00316645">
        <w:rPr>
          <w:rFonts w:asciiTheme="majorHAnsi" w:hAnsiTheme="majorHAnsi"/>
          <w:b/>
          <w:sz w:val="24"/>
          <w:szCs w:val="24"/>
          <w:u w:val="single"/>
        </w:rPr>
        <w:t>Other partnership or revenue opportunities:</w:t>
      </w:r>
      <w:r w:rsidRPr="00685775">
        <w:rPr>
          <w:rFonts w:asciiTheme="majorHAnsi" w:hAnsiTheme="majorHAnsi"/>
          <w:sz w:val="24"/>
          <w:szCs w:val="24"/>
        </w:rPr>
        <w:t xml:space="preserve"> Discussion of any other types of partnerships or working relationships betwee</w:t>
      </w:r>
      <w:r w:rsidR="00316645">
        <w:rPr>
          <w:rFonts w:asciiTheme="majorHAnsi" w:hAnsiTheme="majorHAnsi"/>
          <w:sz w:val="24"/>
          <w:szCs w:val="24"/>
        </w:rPr>
        <w:t>n respondents and s</w:t>
      </w:r>
      <w:r w:rsidRPr="00685775">
        <w:rPr>
          <w:rFonts w:asciiTheme="majorHAnsi" w:hAnsiTheme="majorHAnsi"/>
          <w:sz w:val="24"/>
          <w:szCs w:val="24"/>
        </w:rPr>
        <w:t>upporters which could improve the business case for responden</w:t>
      </w:r>
      <w:r w:rsidR="00316645">
        <w:rPr>
          <w:rFonts w:asciiTheme="majorHAnsi" w:hAnsiTheme="majorHAnsi"/>
          <w:sz w:val="24"/>
          <w:szCs w:val="24"/>
        </w:rPr>
        <w:t>ts to partner with one or more s</w:t>
      </w:r>
      <w:r w:rsidRPr="00685775">
        <w:rPr>
          <w:rFonts w:asciiTheme="majorHAnsi" w:hAnsiTheme="majorHAnsi"/>
          <w:sz w:val="24"/>
          <w:szCs w:val="24"/>
        </w:rPr>
        <w:t>upporters. For example, a company may work with universities and the surrounding communities to develop partnerships that allow the company to deliver voice, video and data services, and/or to pilot cutting-edge new products, recruit new employees, or enter branding and marketing agreements.</w:t>
      </w:r>
      <w:r w:rsidRPr="00685775">
        <w:rPr>
          <w:rFonts w:asciiTheme="majorHAnsi" w:hAnsiTheme="majorHAnsi" w:cs="Arial"/>
          <w:sz w:val="24"/>
          <w:szCs w:val="24"/>
        </w:rPr>
        <w:br w:type="page"/>
      </w:r>
    </w:p>
    <w:p w14:paraId="224D890F" w14:textId="77777777" w:rsidR="006F40AE" w:rsidRPr="00EC2A72" w:rsidRDefault="00EC2A72" w:rsidP="00EC2A72">
      <w:pPr>
        <w:pStyle w:val="ListParagraph"/>
        <w:numPr>
          <w:ilvl w:val="0"/>
          <w:numId w:val="17"/>
        </w:numPr>
        <w:rPr>
          <w:rFonts w:asciiTheme="majorHAnsi" w:hAnsiTheme="majorHAnsi" w:cs="Arial"/>
          <w:b/>
          <w:sz w:val="24"/>
          <w:szCs w:val="24"/>
        </w:rPr>
      </w:pPr>
      <w:r w:rsidRPr="00EC2A72">
        <w:rPr>
          <w:rFonts w:asciiTheme="majorHAnsi" w:hAnsiTheme="majorHAnsi"/>
          <w:b/>
          <w:sz w:val="24"/>
          <w:szCs w:val="24"/>
        </w:rPr>
        <w:t>TERMS, CONDITIONS AND DISCLAIMERS FOR RFI</w:t>
      </w:r>
    </w:p>
    <w:p w14:paraId="138FBF1F" w14:textId="77777777" w:rsidR="00EC2A72" w:rsidRPr="00EC2A72" w:rsidRDefault="00EC2A72">
      <w:pPr>
        <w:rPr>
          <w:sz w:val="24"/>
          <w:szCs w:val="24"/>
        </w:rPr>
      </w:pPr>
    </w:p>
    <w:p w14:paraId="0CA3C45C" w14:textId="77777777" w:rsidR="00EC2A72" w:rsidRPr="00EC2A72" w:rsidRDefault="00EC2A72">
      <w:pPr>
        <w:rPr>
          <w:sz w:val="24"/>
          <w:szCs w:val="24"/>
        </w:rPr>
      </w:pPr>
      <w:r w:rsidRPr="00EC2A72">
        <w:rPr>
          <w:sz w:val="24"/>
          <w:szCs w:val="24"/>
        </w:rPr>
        <w:t>R</w:t>
      </w:r>
      <w:r w:rsidR="006F40AE" w:rsidRPr="00EC2A72">
        <w:rPr>
          <w:sz w:val="24"/>
          <w:szCs w:val="24"/>
        </w:rPr>
        <w:t xml:space="preserve">esponses to this RFI become the exclusive property of </w:t>
      </w:r>
      <w:r w:rsidRPr="00EC2A72">
        <w:rPr>
          <w:sz w:val="24"/>
          <w:szCs w:val="24"/>
        </w:rPr>
        <w:t>the County</w:t>
      </w:r>
      <w:r w:rsidR="006F40AE" w:rsidRPr="00EC2A72">
        <w:rPr>
          <w:sz w:val="24"/>
          <w:szCs w:val="24"/>
        </w:rPr>
        <w:t>. All documents submitted in response to this RFI may be regarded as public records and may be subject to disclosure. This RFI is issued solely for information and planning purposes and does not constitute a solicitation. No material submitted in response to this RFI will be returned. Respondents are solely responsible for all expenses associated with responding to this RFI.</w:t>
      </w:r>
    </w:p>
    <w:p w14:paraId="01B0A477" w14:textId="77777777" w:rsidR="00EC2A72" w:rsidRPr="00EC2A72" w:rsidRDefault="00EC2A72">
      <w:pPr>
        <w:rPr>
          <w:sz w:val="24"/>
          <w:szCs w:val="24"/>
        </w:rPr>
      </w:pPr>
    </w:p>
    <w:p w14:paraId="70A20EB1" w14:textId="77777777" w:rsidR="00EC2A72" w:rsidRPr="00EC2A72" w:rsidRDefault="006F40AE" w:rsidP="00EC2A72">
      <w:pPr>
        <w:pStyle w:val="ListParagraph"/>
        <w:numPr>
          <w:ilvl w:val="0"/>
          <w:numId w:val="36"/>
        </w:numPr>
        <w:rPr>
          <w:sz w:val="24"/>
          <w:szCs w:val="24"/>
        </w:rPr>
      </w:pPr>
      <w:r w:rsidRPr="00EC2A72">
        <w:rPr>
          <w:sz w:val="24"/>
          <w:szCs w:val="24"/>
        </w:rPr>
        <w:t xml:space="preserve">Confidentiality </w:t>
      </w:r>
    </w:p>
    <w:p w14:paraId="141A959D" w14:textId="77777777" w:rsidR="00EC2A72" w:rsidRPr="00EC2A72" w:rsidRDefault="00EC2A72" w:rsidP="00EC2A72">
      <w:pPr>
        <w:pStyle w:val="ListParagraph"/>
        <w:ind w:left="360"/>
        <w:rPr>
          <w:sz w:val="24"/>
          <w:szCs w:val="24"/>
        </w:rPr>
      </w:pPr>
    </w:p>
    <w:p w14:paraId="5AEA756F" w14:textId="77777777" w:rsidR="00EC2A72" w:rsidRPr="00EC2A72" w:rsidRDefault="006F40AE" w:rsidP="00316645">
      <w:pPr>
        <w:pStyle w:val="ListParagraph"/>
        <w:rPr>
          <w:sz w:val="24"/>
          <w:szCs w:val="24"/>
        </w:rPr>
      </w:pPr>
      <w:r w:rsidRPr="00EC2A72">
        <w:rPr>
          <w:sz w:val="24"/>
          <w:szCs w:val="24"/>
        </w:rPr>
        <w:t>All</w:t>
      </w:r>
      <w:r w:rsidR="00F2451A">
        <w:rPr>
          <w:sz w:val="24"/>
          <w:szCs w:val="24"/>
        </w:rPr>
        <w:t xml:space="preserve"> submissions are subject to </w:t>
      </w:r>
      <w:r w:rsidR="00EC2A72" w:rsidRPr="00EC2A72">
        <w:rPr>
          <w:sz w:val="24"/>
          <w:szCs w:val="24"/>
        </w:rPr>
        <w:t>North Carolina Public Records Law</w:t>
      </w:r>
      <w:r w:rsidRPr="00EC2A72">
        <w:rPr>
          <w:sz w:val="24"/>
          <w:szCs w:val="24"/>
        </w:rPr>
        <w:t xml:space="preserve">. To the extent that respondents desire to submit proprietary information to </w:t>
      </w:r>
      <w:r w:rsidR="00EC2A72" w:rsidRPr="00EC2A72">
        <w:rPr>
          <w:sz w:val="24"/>
          <w:szCs w:val="24"/>
        </w:rPr>
        <w:t>the County</w:t>
      </w:r>
      <w:r w:rsidRPr="00EC2A72">
        <w:rPr>
          <w:sz w:val="24"/>
          <w:szCs w:val="24"/>
        </w:rPr>
        <w:t xml:space="preserve">, </w:t>
      </w:r>
      <w:r w:rsidR="00EC2A72" w:rsidRPr="00EC2A72">
        <w:rPr>
          <w:sz w:val="24"/>
          <w:szCs w:val="24"/>
        </w:rPr>
        <w:t>the County</w:t>
      </w:r>
      <w:r w:rsidRPr="00EC2A72">
        <w:rPr>
          <w:sz w:val="24"/>
          <w:szCs w:val="24"/>
        </w:rPr>
        <w:t xml:space="preserve"> represents that it will use all reasonable efforts to claim available exemptions under the </w:t>
      </w:r>
      <w:r w:rsidR="00EC2A72" w:rsidRPr="00EC2A72">
        <w:rPr>
          <w:sz w:val="24"/>
          <w:szCs w:val="24"/>
        </w:rPr>
        <w:t>NC Public Records Law</w:t>
      </w:r>
      <w:r w:rsidRPr="00EC2A72">
        <w:rPr>
          <w:sz w:val="24"/>
          <w:szCs w:val="24"/>
        </w:rPr>
        <w:t xml:space="preserve"> (</w:t>
      </w:r>
      <w:r w:rsidR="00EC2A72" w:rsidRPr="00EC2A72">
        <w:rPr>
          <w:sz w:val="24"/>
          <w:szCs w:val="24"/>
        </w:rPr>
        <w:t>NCPL</w:t>
      </w:r>
      <w:r w:rsidRPr="00EC2A72">
        <w:rPr>
          <w:sz w:val="24"/>
          <w:szCs w:val="24"/>
        </w:rPr>
        <w:t xml:space="preserve">), and will notify the affected respondent if an </w:t>
      </w:r>
      <w:r w:rsidR="00EC2A72" w:rsidRPr="00EC2A72">
        <w:rPr>
          <w:sz w:val="24"/>
          <w:szCs w:val="24"/>
        </w:rPr>
        <w:t>NCPL</w:t>
      </w:r>
      <w:r w:rsidRPr="00EC2A72">
        <w:rPr>
          <w:sz w:val="24"/>
          <w:szCs w:val="24"/>
        </w:rPr>
        <w:t xml:space="preserve"> request is received in connection with that proprietary information. </w:t>
      </w:r>
      <w:r w:rsidR="002C1926">
        <w:rPr>
          <w:sz w:val="24"/>
          <w:szCs w:val="24"/>
        </w:rPr>
        <w:t xml:space="preserve">The respondent will be given an opportunity to seek court action to prevent </w:t>
      </w:r>
      <w:r w:rsidR="004C39FA">
        <w:rPr>
          <w:sz w:val="24"/>
          <w:szCs w:val="24"/>
        </w:rPr>
        <w:t>release</w:t>
      </w:r>
      <w:r w:rsidR="002C1926">
        <w:rPr>
          <w:sz w:val="24"/>
          <w:szCs w:val="24"/>
        </w:rPr>
        <w:t xml:space="preserve"> of information. </w:t>
      </w:r>
      <w:r w:rsidRPr="00EC2A72">
        <w:rPr>
          <w:sz w:val="24"/>
          <w:szCs w:val="24"/>
        </w:rPr>
        <w:t>All materials that the respondent believes are proprietary MUST be labeled “</w:t>
      </w:r>
      <w:r w:rsidR="00EC2A72" w:rsidRPr="00EC2A72">
        <w:rPr>
          <w:sz w:val="24"/>
          <w:szCs w:val="24"/>
        </w:rPr>
        <w:t>CONFIDENTIAL</w:t>
      </w:r>
      <w:r w:rsidRPr="00EC2A72">
        <w:rPr>
          <w:sz w:val="24"/>
          <w:szCs w:val="24"/>
        </w:rPr>
        <w:t xml:space="preserve">.” </w:t>
      </w:r>
      <w:r w:rsidR="00EC2A72" w:rsidRPr="00EC2A72">
        <w:rPr>
          <w:sz w:val="24"/>
          <w:szCs w:val="24"/>
        </w:rPr>
        <w:t>The County</w:t>
      </w:r>
      <w:r w:rsidRPr="00EC2A72">
        <w:rPr>
          <w:sz w:val="24"/>
          <w:szCs w:val="24"/>
        </w:rPr>
        <w:t xml:space="preserve"> cannot guarantee that its efforts to claim available exemptions will be successful and </w:t>
      </w:r>
      <w:r w:rsidR="00EC2A72" w:rsidRPr="00EC2A72">
        <w:rPr>
          <w:sz w:val="24"/>
          <w:szCs w:val="24"/>
        </w:rPr>
        <w:t>the County</w:t>
      </w:r>
      <w:r w:rsidRPr="00EC2A72">
        <w:rPr>
          <w:sz w:val="24"/>
          <w:szCs w:val="24"/>
        </w:rPr>
        <w:t xml:space="preserve"> may be required to disclose the respondent’s information, even that which is labeled proprietary, privileged and/or confidential.</w:t>
      </w:r>
    </w:p>
    <w:p w14:paraId="6FA81583" w14:textId="77777777" w:rsidR="00EC2A72" w:rsidRPr="00EC2A72" w:rsidRDefault="00EC2A72">
      <w:pPr>
        <w:rPr>
          <w:sz w:val="24"/>
          <w:szCs w:val="24"/>
        </w:rPr>
      </w:pPr>
    </w:p>
    <w:p w14:paraId="1E4E3BE7" w14:textId="77777777" w:rsidR="00EC2A72" w:rsidRPr="00316645" w:rsidRDefault="006F40AE" w:rsidP="00F2451A">
      <w:pPr>
        <w:pStyle w:val="ListParagraph"/>
        <w:numPr>
          <w:ilvl w:val="0"/>
          <w:numId w:val="36"/>
        </w:numPr>
        <w:rPr>
          <w:sz w:val="24"/>
          <w:szCs w:val="24"/>
        </w:rPr>
      </w:pPr>
      <w:r w:rsidRPr="00316645">
        <w:rPr>
          <w:sz w:val="24"/>
          <w:szCs w:val="24"/>
        </w:rPr>
        <w:t xml:space="preserve">Incurred Costs </w:t>
      </w:r>
    </w:p>
    <w:p w14:paraId="3A5CC364" w14:textId="77777777" w:rsidR="00EC2A72" w:rsidRPr="00EC2A72" w:rsidRDefault="00EC2A72">
      <w:pPr>
        <w:rPr>
          <w:sz w:val="24"/>
          <w:szCs w:val="24"/>
        </w:rPr>
      </w:pPr>
    </w:p>
    <w:p w14:paraId="13C0AF31" w14:textId="77777777" w:rsidR="006F40AE" w:rsidRPr="00EC2A72" w:rsidRDefault="00EC2A72" w:rsidP="00F2451A">
      <w:pPr>
        <w:ind w:left="720"/>
        <w:rPr>
          <w:rFonts w:asciiTheme="majorHAnsi" w:hAnsiTheme="majorHAnsi" w:cs="Arial"/>
          <w:sz w:val="24"/>
          <w:szCs w:val="24"/>
        </w:rPr>
      </w:pPr>
      <w:r w:rsidRPr="00EC2A72">
        <w:rPr>
          <w:sz w:val="24"/>
          <w:szCs w:val="24"/>
        </w:rPr>
        <w:t>The County</w:t>
      </w:r>
      <w:r w:rsidR="006F40AE" w:rsidRPr="00EC2A72">
        <w:rPr>
          <w:sz w:val="24"/>
          <w:szCs w:val="24"/>
        </w:rPr>
        <w:t xml:space="preserve"> will not be liable in any way for any costs incurred by respondents in replying to this RFI, including, but not limited to, costs associated with preparing the response or participating in any site visits, demonstrations, conferences or oral presentations. </w:t>
      </w:r>
      <w:r w:rsidR="006F40AE" w:rsidRPr="00EC2A72">
        <w:rPr>
          <w:rFonts w:asciiTheme="majorHAnsi" w:hAnsiTheme="majorHAnsi" w:cs="Arial"/>
          <w:sz w:val="24"/>
          <w:szCs w:val="24"/>
        </w:rPr>
        <w:br w:type="page"/>
      </w:r>
    </w:p>
    <w:p w14:paraId="620DB8CD" w14:textId="77777777" w:rsidR="00B956EA" w:rsidRPr="00EC2A72" w:rsidRDefault="00B956EA">
      <w:pPr>
        <w:rPr>
          <w:rFonts w:asciiTheme="majorHAnsi" w:hAnsiTheme="majorHAnsi" w:cs="Arial"/>
          <w:sz w:val="24"/>
          <w:szCs w:val="24"/>
          <w:u w:val="single"/>
        </w:rPr>
      </w:pPr>
    </w:p>
    <w:p w14:paraId="43776DAF" w14:textId="77777777" w:rsidR="00CF599C" w:rsidRPr="00EC2A72" w:rsidRDefault="007052AB" w:rsidP="00F66B9B">
      <w:pPr>
        <w:pStyle w:val="Heading2"/>
        <w:jc w:val="center"/>
        <w:rPr>
          <w:rFonts w:asciiTheme="majorHAnsi" w:hAnsiTheme="majorHAnsi"/>
          <w:b/>
          <w:sz w:val="24"/>
          <w:szCs w:val="24"/>
          <w:u w:val="none"/>
        </w:rPr>
      </w:pPr>
      <w:bookmarkStart w:id="6" w:name="_Toc321118810"/>
      <w:r w:rsidRPr="00EC2A72">
        <w:rPr>
          <w:rFonts w:asciiTheme="majorHAnsi" w:hAnsiTheme="majorHAnsi"/>
          <w:b/>
          <w:sz w:val="24"/>
          <w:szCs w:val="24"/>
          <w:u w:val="none"/>
        </w:rPr>
        <w:t>ATTACHMENT</w:t>
      </w:r>
      <w:r w:rsidR="00CF599C" w:rsidRPr="00EC2A72">
        <w:rPr>
          <w:rFonts w:asciiTheme="majorHAnsi" w:hAnsiTheme="majorHAnsi"/>
          <w:b/>
          <w:sz w:val="24"/>
          <w:szCs w:val="24"/>
          <w:u w:val="none"/>
        </w:rPr>
        <w:t xml:space="preserve"> </w:t>
      </w:r>
      <w:r w:rsidR="00B30149" w:rsidRPr="00EC2A72">
        <w:rPr>
          <w:rFonts w:asciiTheme="majorHAnsi" w:hAnsiTheme="majorHAnsi"/>
          <w:b/>
          <w:sz w:val="24"/>
          <w:szCs w:val="24"/>
          <w:u w:val="none"/>
        </w:rPr>
        <w:t>A</w:t>
      </w:r>
      <w:r w:rsidR="00CF599C" w:rsidRPr="00EC2A72">
        <w:rPr>
          <w:rFonts w:asciiTheme="majorHAnsi" w:hAnsiTheme="majorHAnsi"/>
          <w:b/>
          <w:sz w:val="24"/>
          <w:szCs w:val="24"/>
          <w:u w:val="none"/>
        </w:rPr>
        <w:t xml:space="preserve">: </w:t>
      </w:r>
      <w:r w:rsidR="00CF599C" w:rsidRPr="00EC2A72">
        <w:rPr>
          <w:rFonts w:asciiTheme="majorHAnsi" w:hAnsiTheme="majorHAnsi"/>
          <w:b/>
          <w:sz w:val="24"/>
          <w:szCs w:val="24"/>
        </w:rPr>
        <w:t>COVER SHEET</w:t>
      </w:r>
      <w:bookmarkEnd w:id="6"/>
    </w:p>
    <w:p w14:paraId="57B7AAEA" w14:textId="77777777" w:rsidR="00F66B9B" w:rsidRPr="00EC2A72" w:rsidRDefault="00F66B9B">
      <w:pPr>
        <w:ind w:left="720" w:right="720"/>
        <w:jc w:val="both"/>
        <w:rPr>
          <w:rFonts w:asciiTheme="majorHAnsi" w:hAnsiTheme="majorHAnsi" w:cs="Arial"/>
          <w:b/>
          <w:color w:val="000000"/>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18"/>
        <w:gridCol w:w="5130"/>
      </w:tblGrid>
      <w:tr w:rsidR="00640196" w:rsidRPr="00EC2A72" w14:paraId="5CDE259D" w14:textId="77777777" w:rsidTr="006D6907">
        <w:tc>
          <w:tcPr>
            <w:tcW w:w="4518" w:type="dxa"/>
            <w:vAlign w:val="center"/>
          </w:tcPr>
          <w:p w14:paraId="3C24B2C4" w14:textId="77777777" w:rsidR="00640196" w:rsidRPr="00EC2A72" w:rsidRDefault="00640196" w:rsidP="006D6907">
            <w:pPr>
              <w:spacing w:before="120" w:after="120"/>
              <w:rPr>
                <w:rFonts w:asciiTheme="majorHAnsi" w:hAnsiTheme="majorHAnsi" w:cs="Arial"/>
                <w:sz w:val="24"/>
                <w:szCs w:val="24"/>
              </w:rPr>
            </w:pPr>
            <w:r w:rsidRPr="00EC2A72">
              <w:rPr>
                <w:rFonts w:asciiTheme="majorHAnsi" w:hAnsiTheme="majorHAnsi" w:cs="Arial"/>
                <w:b/>
                <w:sz w:val="24"/>
                <w:szCs w:val="24"/>
              </w:rPr>
              <w:t>Name of Person, Business or Organization</w:t>
            </w:r>
            <w:r w:rsidRPr="00EC2A72">
              <w:rPr>
                <w:rFonts w:asciiTheme="majorHAnsi" w:hAnsiTheme="majorHAnsi" w:cs="Arial"/>
                <w:sz w:val="24"/>
                <w:szCs w:val="24"/>
              </w:rPr>
              <w:t>:</w:t>
            </w:r>
          </w:p>
        </w:tc>
        <w:tc>
          <w:tcPr>
            <w:tcW w:w="5130" w:type="dxa"/>
            <w:vAlign w:val="center"/>
          </w:tcPr>
          <w:p w14:paraId="66EAE849" w14:textId="77777777" w:rsidR="00640196" w:rsidRPr="00EC2A72" w:rsidRDefault="00640196" w:rsidP="00640196">
            <w:pPr>
              <w:spacing w:before="120" w:after="120"/>
              <w:rPr>
                <w:rFonts w:asciiTheme="majorHAnsi" w:hAnsiTheme="majorHAnsi" w:cs="Arial"/>
                <w:sz w:val="24"/>
                <w:szCs w:val="24"/>
              </w:rPr>
            </w:pPr>
          </w:p>
        </w:tc>
      </w:tr>
      <w:tr w:rsidR="00640196" w:rsidRPr="00EC2A72" w14:paraId="664BFB82" w14:textId="77777777" w:rsidTr="006D6907">
        <w:tc>
          <w:tcPr>
            <w:tcW w:w="4518" w:type="dxa"/>
            <w:vAlign w:val="center"/>
          </w:tcPr>
          <w:p w14:paraId="5155E3DB" w14:textId="77777777" w:rsidR="00640196" w:rsidRPr="00EC2A72" w:rsidRDefault="00640196" w:rsidP="00640196">
            <w:pPr>
              <w:spacing w:before="120" w:after="120"/>
              <w:rPr>
                <w:rFonts w:asciiTheme="majorHAnsi" w:hAnsiTheme="majorHAnsi" w:cs="Arial"/>
                <w:sz w:val="24"/>
                <w:szCs w:val="24"/>
              </w:rPr>
            </w:pPr>
            <w:r w:rsidRPr="00EC2A72">
              <w:rPr>
                <w:rFonts w:asciiTheme="majorHAnsi" w:hAnsiTheme="majorHAnsi" w:cs="Arial"/>
                <w:b/>
                <w:sz w:val="24"/>
                <w:szCs w:val="24"/>
              </w:rPr>
              <w:t>Type of Entity</w:t>
            </w:r>
            <w:r w:rsidRPr="00EC2A72">
              <w:rPr>
                <w:rFonts w:asciiTheme="majorHAnsi" w:hAnsiTheme="majorHAnsi" w:cs="Arial"/>
                <w:sz w:val="24"/>
                <w:szCs w:val="24"/>
              </w:rPr>
              <w:t xml:space="preserve">: (e.g. Sole-Proprietorship, Partnership, Corp., Non-Profit, </w:t>
            </w:r>
            <w:r w:rsidR="0065249C" w:rsidRPr="00EC2A72">
              <w:rPr>
                <w:rFonts w:asciiTheme="majorHAnsi" w:hAnsiTheme="majorHAnsi" w:cs="Arial"/>
                <w:sz w:val="24"/>
                <w:szCs w:val="24"/>
              </w:rPr>
              <w:t>Public</w:t>
            </w:r>
            <w:r w:rsidRPr="00EC2A72">
              <w:rPr>
                <w:rFonts w:asciiTheme="majorHAnsi" w:hAnsiTheme="majorHAnsi" w:cs="Arial"/>
                <w:sz w:val="24"/>
                <w:szCs w:val="24"/>
              </w:rPr>
              <w:t xml:space="preserve"> Agency)</w:t>
            </w:r>
          </w:p>
        </w:tc>
        <w:tc>
          <w:tcPr>
            <w:tcW w:w="5130" w:type="dxa"/>
            <w:vAlign w:val="center"/>
          </w:tcPr>
          <w:p w14:paraId="67133102" w14:textId="77777777" w:rsidR="00640196" w:rsidRPr="00EC2A72" w:rsidRDefault="00640196" w:rsidP="00640196">
            <w:pPr>
              <w:spacing w:before="120" w:after="120"/>
              <w:rPr>
                <w:rFonts w:asciiTheme="majorHAnsi" w:hAnsiTheme="majorHAnsi" w:cs="Arial"/>
                <w:sz w:val="24"/>
                <w:szCs w:val="24"/>
              </w:rPr>
            </w:pPr>
          </w:p>
        </w:tc>
      </w:tr>
      <w:tr w:rsidR="00640196" w:rsidRPr="00EC2A72" w14:paraId="160E7AEE" w14:textId="77777777" w:rsidTr="006D6907">
        <w:tc>
          <w:tcPr>
            <w:tcW w:w="4518" w:type="dxa"/>
            <w:vAlign w:val="center"/>
          </w:tcPr>
          <w:p w14:paraId="0BFC85A5" w14:textId="77777777" w:rsidR="00640196" w:rsidRPr="00EC2A72" w:rsidRDefault="00640196" w:rsidP="00640196">
            <w:pPr>
              <w:spacing w:before="120" w:after="120"/>
              <w:rPr>
                <w:rFonts w:asciiTheme="majorHAnsi" w:hAnsiTheme="majorHAnsi" w:cs="Arial"/>
                <w:b/>
                <w:sz w:val="24"/>
                <w:szCs w:val="24"/>
              </w:rPr>
            </w:pPr>
            <w:r w:rsidRPr="00EC2A72">
              <w:rPr>
                <w:rFonts w:asciiTheme="majorHAnsi" w:hAnsiTheme="majorHAnsi" w:cs="Arial"/>
                <w:b/>
                <w:sz w:val="24"/>
                <w:szCs w:val="24"/>
              </w:rPr>
              <w:t xml:space="preserve">Federal Tax ID Number: </w:t>
            </w:r>
          </w:p>
        </w:tc>
        <w:tc>
          <w:tcPr>
            <w:tcW w:w="5130" w:type="dxa"/>
            <w:vAlign w:val="center"/>
          </w:tcPr>
          <w:p w14:paraId="719FAF21" w14:textId="77777777" w:rsidR="00640196" w:rsidRPr="00EC2A72" w:rsidRDefault="00640196" w:rsidP="00640196">
            <w:pPr>
              <w:spacing w:before="120" w:after="120"/>
              <w:rPr>
                <w:rFonts w:asciiTheme="majorHAnsi" w:hAnsiTheme="majorHAnsi" w:cs="Arial"/>
                <w:sz w:val="24"/>
                <w:szCs w:val="24"/>
              </w:rPr>
            </w:pPr>
          </w:p>
        </w:tc>
      </w:tr>
      <w:tr w:rsidR="00640196" w:rsidRPr="00EC2A72" w14:paraId="489D058F" w14:textId="77777777" w:rsidTr="006D6907">
        <w:tc>
          <w:tcPr>
            <w:tcW w:w="4518" w:type="dxa"/>
            <w:vAlign w:val="center"/>
          </w:tcPr>
          <w:p w14:paraId="448EAC57" w14:textId="77777777" w:rsidR="00640196" w:rsidRPr="00EC2A72" w:rsidRDefault="00640196" w:rsidP="00640196">
            <w:pPr>
              <w:spacing w:before="120" w:after="120"/>
              <w:rPr>
                <w:rFonts w:asciiTheme="majorHAnsi" w:hAnsiTheme="majorHAnsi" w:cs="Arial"/>
                <w:b/>
                <w:sz w:val="24"/>
                <w:szCs w:val="24"/>
              </w:rPr>
            </w:pPr>
            <w:r w:rsidRPr="00EC2A72">
              <w:rPr>
                <w:rFonts w:asciiTheme="majorHAnsi" w:hAnsiTheme="majorHAnsi" w:cs="Arial"/>
                <w:b/>
                <w:sz w:val="24"/>
                <w:szCs w:val="24"/>
              </w:rPr>
              <w:t>Contact Person – Name</w:t>
            </w:r>
          </w:p>
        </w:tc>
        <w:tc>
          <w:tcPr>
            <w:tcW w:w="5130" w:type="dxa"/>
            <w:vAlign w:val="center"/>
          </w:tcPr>
          <w:p w14:paraId="30766211" w14:textId="77777777" w:rsidR="00640196" w:rsidRPr="00EC2A72" w:rsidRDefault="00640196" w:rsidP="00640196">
            <w:pPr>
              <w:spacing w:before="120" w:after="120"/>
              <w:rPr>
                <w:rFonts w:asciiTheme="majorHAnsi" w:hAnsiTheme="majorHAnsi" w:cs="Arial"/>
                <w:sz w:val="24"/>
                <w:szCs w:val="24"/>
              </w:rPr>
            </w:pPr>
          </w:p>
        </w:tc>
      </w:tr>
      <w:tr w:rsidR="00640196" w:rsidRPr="00EC2A72" w14:paraId="60812F44" w14:textId="77777777" w:rsidTr="006D6907">
        <w:tc>
          <w:tcPr>
            <w:tcW w:w="4518" w:type="dxa"/>
            <w:vAlign w:val="center"/>
          </w:tcPr>
          <w:p w14:paraId="4AEB218E" w14:textId="77777777" w:rsidR="00640196" w:rsidRPr="00EC2A72" w:rsidRDefault="00640196" w:rsidP="00640196">
            <w:pPr>
              <w:spacing w:before="120" w:after="120"/>
              <w:rPr>
                <w:rFonts w:asciiTheme="majorHAnsi" w:hAnsiTheme="majorHAnsi" w:cs="Arial"/>
                <w:b/>
                <w:sz w:val="24"/>
                <w:szCs w:val="24"/>
              </w:rPr>
            </w:pPr>
            <w:r w:rsidRPr="00EC2A72">
              <w:rPr>
                <w:rFonts w:asciiTheme="majorHAnsi" w:hAnsiTheme="majorHAnsi" w:cs="Arial"/>
                <w:b/>
                <w:sz w:val="24"/>
                <w:szCs w:val="24"/>
              </w:rPr>
              <w:t>Contact Person – Address</w:t>
            </w:r>
          </w:p>
        </w:tc>
        <w:tc>
          <w:tcPr>
            <w:tcW w:w="5130" w:type="dxa"/>
            <w:vAlign w:val="center"/>
          </w:tcPr>
          <w:p w14:paraId="39731FED" w14:textId="77777777" w:rsidR="00640196" w:rsidRPr="00EC2A72" w:rsidRDefault="00640196" w:rsidP="00640196">
            <w:pPr>
              <w:spacing w:before="120" w:after="120"/>
              <w:rPr>
                <w:rFonts w:asciiTheme="majorHAnsi" w:hAnsiTheme="majorHAnsi" w:cs="Arial"/>
                <w:sz w:val="24"/>
                <w:szCs w:val="24"/>
              </w:rPr>
            </w:pPr>
          </w:p>
          <w:p w14:paraId="109C8AB0" w14:textId="77777777" w:rsidR="006D6907" w:rsidRPr="00EC2A72" w:rsidRDefault="006D6907" w:rsidP="00640196">
            <w:pPr>
              <w:spacing w:before="120" w:after="120"/>
              <w:rPr>
                <w:rFonts w:asciiTheme="majorHAnsi" w:hAnsiTheme="majorHAnsi" w:cs="Arial"/>
                <w:sz w:val="24"/>
                <w:szCs w:val="24"/>
              </w:rPr>
            </w:pPr>
          </w:p>
        </w:tc>
      </w:tr>
      <w:tr w:rsidR="00640196" w:rsidRPr="00EC2A72" w14:paraId="1A5A660C" w14:textId="77777777" w:rsidTr="006D6907">
        <w:tc>
          <w:tcPr>
            <w:tcW w:w="4518" w:type="dxa"/>
            <w:vAlign w:val="center"/>
          </w:tcPr>
          <w:p w14:paraId="56FF3FC9" w14:textId="77777777" w:rsidR="00640196" w:rsidRPr="00EC2A72" w:rsidRDefault="00640196" w:rsidP="00640196">
            <w:pPr>
              <w:spacing w:before="120" w:after="120"/>
              <w:rPr>
                <w:rFonts w:asciiTheme="majorHAnsi" w:hAnsiTheme="majorHAnsi" w:cs="Arial"/>
                <w:b/>
                <w:sz w:val="24"/>
                <w:szCs w:val="24"/>
              </w:rPr>
            </w:pPr>
            <w:r w:rsidRPr="00EC2A72">
              <w:rPr>
                <w:rFonts w:asciiTheme="majorHAnsi" w:hAnsiTheme="majorHAnsi" w:cs="Arial"/>
                <w:b/>
                <w:sz w:val="24"/>
                <w:szCs w:val="24"/>
              </w:rPr>
              <w:t>Contact Person – Phone Number (s)</w:t>
            </w:r>
          </w:p>
        </w:tc>
        <w:tc>
          <w:tcPr>
            <w:tcW w:w="5130" w:type="dxa"/>
            <w:vAlign w:val="center"/>
          </w:tcPr>
          <w:p w14:paraId="193ED412" w14:textId="77777777" w:rsidR="00640196" w:rsidRPr="00EC2A72" w:rsidRDefault="00640196" w:rsidP="00640196">
            <w:pPr>
              <w:spacing w:before="120" w:after="120"/>
              <w:rPr>
                <w:rFonts w:asciiTheme="majorHAnsi" w:hAnsiTheme="majorHAnsi" w:cs="Arial"/>
                <w:sz w:val="24"/>
                <w:szCs w:val="24"/>
              </w:rPr>
            </w:pPr>
          </w:p>
        </w:tc>
      </w:tr>
      <w:tr w:rsidR="00640196" w:rsidRPr="00EC2A72" w14:paraId="5F43D2EE" w14:textId="77777777" w:rsidTr="006D6907">
        <w:tc>
          <w:tcPr>
            <w:tcW w:w="4518" w:type="dxa"/>
            <w:vAlign w:val="center"/>
          </w:tcPr>
          <w:p w14:paraId="190993FB" w14:textId="77777777" w:rsidR="00640196" w:rsidRPr="00EC2A72" w:rsidRDefault="00640196" w:rsidP="00640196">
            <w:pPr>
              <w:spacing w:before="120" w:after="120"/>
              <w:rPr>
                <w:rFonts w:asciiTheme="majorHAnsi" w:hAnsiTheme="majorHAnsi" w:cs="Arial"/>
                <w:b/>
                <w:sz w:val="24"/>
                <w:szCs w:val="24"/>
              </w:rPr>
            </w:pPr>
            <w:r w:rsidRPr="00EC2A72">
              <w:rPr>
                <w:rFonts w:asciiTheme="majorHAnsi" w:hAnsiTheme="majorHAnsi" w:cs="Arial"/>
                <w:b/>
                <w:sz w:val="24"/>
                <w:szCs w:val="24"/>
              </w:rPr>
              <w:t>Contact Person – e-mail address</w:t>
            </w:r>
          </w:p>
        </w:tc>
        <w:tc>
          <w:tcPr>
            <w:tcW w:w="5130" w:type="dxa"/>
            <w:vAlign w:val="center"/>
          </w:tcPr>
          <w:p w14:paraId="1F7ED1D0" w14:textId="77777777" w:rsidR="00640196" w:rsidRPr="00EC2A72" w:rsidRDefault="00640196" w:rsidP="00640196">
            <w:pPr>
              <w:spacing w:before="120" w:after="120"/>
              <w:rPr>
                <w:rFonts w:asciiTheme="majorHAnsi" w:hAnsiTheme="majorHAnsi" w:cs="Arial"/>
                <w:sz w:val="24"/>
                <w:szCs w:val="24"/>
              </w:rPr>
            </w:pPr>
          </w:p>
        </w:tc>
      </w:tr>
    </w:tbl>
    <w:p w14:paraId="47FFE168" w14:textId="77777777" w:rsidR="00CF599C" w:rsidRPr="00EC2A72" w:rsidRDefault="00A11E66" w:rsidP="002C1926">
      <w:pPr>
        <w:rPr>
          <w:rFonts w:asciiTheme="majorHAnsi" w:hAnsiTheme="majorHAnsi" w:cs="Arial"/>
          <w:sz w:val="24"/>
          <w:szCs w:val="24"/>
        </w:rPr>
      </w:pPr>
      <w:r w:rsidRPr="00EC2A72">
        <w:rPr>
          <w:rFonts w:asciiTheme="majorHAnsi" w:hAnsiTheme="majorHAnsi"/>
          <w:sz w:val="24"/>
          <w:szCs w:val="24"/>
        </w:rPr>
        <w:br/>
      </w:r>
      <w:r w:rsidRPr="00EC2A72">
        <w:rPr>
          <w:rFonts w:asciiTheme="majorHAnsi" w:hAnsiTheme="majorHAnsi"/>
          <w:sz w:val="24"/>
          <w:szCs w:val="24"/>
        </w:rPr>
        <w:br/>
      </w:r>
      <w:r w:rsidR="006D6907" w:rsidRPr="00EC2A72">
        <w:rPr>
          <w:rFonts w:asciiTheme="majorHAnsi" w:hAnsiTheme="majorHAnsi" w:cs="Arial"/>
          <w:sz w:val="24"/>
          <w:szCs w:val="24"/>
        </w:rPr>
        <w:t xml:space="preserve">By signing this </w:t>
      </w:r>
      <w:r w:rsidR="006D6907" w:rsidRPr="00EC2A72">
        <w:rPr>
          <w:rFonts w:asciiTheme="majorHAnsi" w:hAnsiTheme="majorHAnsi" w:cs="Arial"/>
          <w:b/>
          <w:i/>
          <w:sz w:val="24"/>
          <w:szCs w:val="24"/>
        </w:rPr>
        <w:t>Cover Sheet</w:t>
      </w:r>
      <w:r w:rsidR="006D6907" w:rsidRPr="00EC2A72">
        <w:rPr>
          <w:rFonts w:asciiTheme="majorHAnsi" w:hAnsiTheme="majorHAnsi" w:cs="Arial"/>
          <w:sz w:val="24"/>
          <w:szCs w:val="24"/>
        </w:rPr>
        <w:t xml:space="preserve"> I hereby attest: that I have read and understood all the terms listed in the RF</w:t>
      </w:r>
      <w:r w:rsidR="002C1926">
        <w:rPr>
          <w:rFonts w:asciiTheme="majorHAnsi" w:hAnsiTheme="majorHAnsi" w:cs="Arial"/>
          <w:sz w:val="24"/>
          <w:szCs w:val="24"/>
        </w:rPr>
        <w:t>I and</w:t>
      </w:r>
      <w:r w:rsidR="006D6907" w:rsidRPr="00EC2A72">
        <w:rPr>
          <w:rFonts w:asciiTheme="majorHAnsi" w:hAnsiTheme="majorHAnsi" w:cs="Arial"/>
          <w:sz w:val="24"/>
          <w:szCs w:val="24"/>
        </w:rPr>
        <w:t xml:space="preserve"> </w:t>
      </w:r>
      <w:r w:rsidR="002C1926">
        <w:rPr>
          <w:rFonts w:asciiTheme="majorHAnsi" w:hAnsiTheme="majorHAnsi" w:cs="Arial"/>
          <w:sz w:val="24"/>
          <w:szCs w:val="24"/>
        </w:rPr>
        <w:t xml:space="preserve">I </w:t>
      </w:r>
      <w:r w:rsidR="006D6907" w:rsidRPr="00EC2A72">
        <w:rPr>
          <w:rFonts w:asciiTheme="majorHAnsi" w:hAnsiTheme="majorHAnsi" w:cs="Arial"/>
          <w:sz w:val="24"/>
          <w:szCs w:val="24"/>
        </w:rPr>
        <w:t xml:space="preserve">have read and understood all terms listed in this </w:t>
      </w:r>
      <w:r w:rsidR="002C1926">
        <w:rPr>
          <w:rFonts w:asciiTheme="majorHAnsi" w:hAnsiTheme="majorHAnsi" w:cs="Arial"/>
          <w:sz w:val="24"/>
          <w:szCs w:val="24"/>
        </w:rPr>
        <w:t xml:space="preserve">request. </w:t>
      </w:r>
      <w:r w:rsidR="006D6907" w:rsidRPr="00EC2A72">
        <w:rPr>
          <w:rFonts w:asciiTheme="majorHAnsi" w:hAnsiTheme="majorHAnsi" w:cs="Arial"/>
          <w:sz w:val="24"/>
          <w:szCs w:val="24"/>
        </w:rPr>
        <w:t xml:space="preserve"> </w:t>
      </w:r>
    </w:p>
    <w:p w14:paraId="3E7730AB" w14:textId="77777777" w:rsidR="000C7BAB" w:rsidRPr="00EC2A72" w:rsidRDefault="000C7BAB" w:rsidP="00E06776">
      <w:pPr>
        <w:rPr>
          <w:rFonts w:asciiTheme="majorHAnsi" w:hAnsiTheme="majorHAnsi" w:cs="Arial"/>
          <w:sz w:val="24"/>
          <w:szCs w:val="24"/>
        </w:rPr>
      </w:pPr>
    </w:p>
    <w:p w14:paraId="7D92DA72" w14:textId="77777777" w:rsidR="000C7BAB" w:rsidRPr="00EC2A72" w:rsidRDefault="000C7BAB" w:rsidP="00E06776">
      <w:pPr>
        <w:rPr>
          <w:rFonts w:asciiTheme="majorHAnsi" w:hAnsiTheme="majorHAnsi" w:cs="Arial"/>
          <w:sz w:val="24"/>
          <w:szCs w:val="24"/>
        </w:rPr>
      </w:pPr>
    </w:p>
    <w:p w14:paraId="05D34ED0" w14:textId="77777777" w:rsidR="000C7BAB" w:rsidRPr="00EC2A72" w:rsidRDefault="000C7BAB" w:rsidP="00E06776">
      <w:pPr>
        <w:rPr>
          <w:rFonts w:asciiTheme="majorHAnsi" w:hAnsiTheme="majorHAnsi" w:cs="Arial"/>
          <w:sz w:val="24"/>
          <w:szCs w:val="24"/>
        </w:rPr>
      </w:pPr>
    </w:p>
    <w:p w14:paraId="16833DBC" w14:textId="77777777" w:rsidR="00CF599C" w:rsidRPr="00EC2A72" w:rsidRDefault="00CF599C" w:rsidP="00E06776">
      <w:pPr>
        <w:rPr>
          <w:rFonts w:asciiTheme="majorHAnsi" w:hAnsiTheme="majorHAnsi" w:cs="Arial"/>
          <w:sz w:val="24"/>
          <w:szCs w:val="24"/>
        </w:rPr>
      </w:pPr>
    </w:p>
    <w:p w14:paraId="43E4034E" w14:textId="77777777" w:rsidR="00CF599C" w:rsidRPr="00EC2A72" w:rsidRDefault="00CF599C" w:rsidP="00E06776">
      <w:pPr>
        <w:rPr>
          <w:rFonts w:asciiTheme="majorHAnsi" w:hAnsiTheme="majorHAnsi" w:cs="Arial"/>
          <w:sz w:val="24"/>
          <w:szCs w:val="24"/>
        </w:rPr>
      </w:pPr>
      <w:r w:rsidRPr="00EC2A72">
        <w:rPr>
          <w:rFonts w:asciiTheme="majorHAnsi" w:hAnsiTheme="majorHAnsi" w:cs="Arial"/>
          <w:sz w:val="24"/>
          <w:szCs w:val="24"/>
        </w:rPr>
        <w:t>_______________________________________</w:t>
      </w:r>
      <w:r w:rsidR="00E06776" w:rsidRPr="00EC2A72">
        <w:rPr>
          <w:rFonts w:asciiTheme="majorHAnsi" w:hAnsiTheme="majorHAnsi" w:cs="Arial"/>
          <w:sz w:val="24"/>
          <w:szCs w:val="24"/>
        </w:rPr>
        <w:tab/>
      </w:r>
      <w:r w:rsidR="00E06776" w:rsidRPr="00EC2A72">
        <w:rPr>
          <w:rFonts w:asciiTheme="majorHAnsi" w:hAnsiTheme="majorHAnsi" w:cs="Arial"/>
          <w:sz w:val="24"/>
          <w:szCs w:val="24"/>
          <w:u w:val="single"/>
        </w:rPr>
        <w:tab/>
      </w:r>
      <w:r w:rsidR="00E06776" w:rsidRPr="00EC2A72">
        <w:rPr>
          <w:rFonts w:asciiTheme="majorHAnsi" w:hAnsiTheme="majorHAnsi" w:cs="Arial"/>
          <w:sz w:val="24"/>
          <w:szCs w:val="24"/>
          <w:u w:val="single"/>
        </w:rPr>
        <w:tab/>
      </w:r>
      <w:r w:rsidR="00E06776" w:rsidRPr="00EC2A72">
        <w:rPr>
          <w:rFonts w:asciiTheme="majorHAnsi" w:hAnsiTheme="majorHAnsi" w:cs="Arial"/>
          <w:sz w:val="24"/>
          <w:szCs w:val="24"/>
          <w:u w:val="single"/>
        </w:rPr>
        <w:tab/>
      </w:r>
      <w:r w:rsidR="00E06776" w:rsidRPr="00EC2A72">
        <w:rPr>
          <w:rFonts w:asciiTheme="majorHAnsi" w:hAnsiTheme="majorHAnsi" w:cs="Arial"/>
          <w:sz w:val="24"/>
          <w:szCs w:val="24"/>
          <w:u w:val="single"/>
        </w:rPr>
        <w:tab/>
      </w:r>
      <w:r w:rsidR="00E06776" w:rsidRPr="00EC2A72">
        <w:rPr>
          <w:rFonts w:asciiTheme="majorHAnsi" w:hAnsiTheme="majorHAnsi" w:cs="Arial"/>
          <w:sz w:val="24"/>
          <w:szCs w:val="24"/>
          <w:u w:val="single"/>
        </w:rPr>
        <w:tab/>
      </w:r>
      <w:r w:rsidR="00E06776" w:rsidRPr="00EC2A72">
        <w:rPr>
          <w:rFonts w:asciiTheme="majorHAnsi" w:hAnsiTheme="majorHAnsi" w:cs="Arial"/>
          <w:sz w:val="24"/>
          <w:szCs w:val="24"/>
          <w:u w:val="single"/>
        </w:rPr>
        <w:tab/>
      </w:r>
    </w:p>
    <w:p w14:paraId="1D5F8F0B" w14:textId="77777777" w:rsidR="00CF599C" w:rsidRPr="00EC2A72" w:rsidRDefault="00CF599C" w:rsidP="00E06776">
      <w:pPr>
        <w:rPr>
          <w:rFonts w:asciiTheme="majorHAnsi" w:hAnsiTheme="majorHAnsi" w:cs="Arial"/>
          <w:sz w:val="24"/>
          <w:szCs w:val="24"/>
        </w:rPr>
      </w:pPr>
      <w:r w:rsidRPr="00EC2A72">
        <w:rPr>
          <w:rFonts w:asciiTheme="majorHAnsi" w:hAnsiTheme="majorHAnsi" w:cs="Arial"/>
          <w:sz w:val="24"/>
          <w:szCs w:val="24"/>
        </w:rPr>
        <w:t xml:space="preserve">Signature of Authorized Representative </w:t>
      </w:r>
      <w:r w:rsidR="00E06776" w:rsidRPr="00EC2A72">
        <w:rPr>
          <w:rFonts w:asciiTheme="majorHAnsi" w:hAnsiTheme="majorHAnsi" w:cs="Arial"/>
          <w:sz w:val="24"/>
          <w:szCs w:val="24"/>
        </w:rPr>
        <w:tab/>
      </w:r>
      <w:r w:rsidR="00E06776" w:rsidRPr="00EC2A72">
        <w:rPr>
          <w:rFonts w:asciiTheme="majorHAnsi" w:hAnsiTheme="majorHAnsi" w:cs="Arial"/>
          <w:sz w:val="24"/>
          <w:szCs w:val="24"/>
        </w:rPr>
        <w:tab/>
      </w:r>
      <w:r w:rsidR="00E06776" w:rsidRPr="00EC2A72">
        <w:rPr>
          <w:rFonts w:asciiTheme="majorHAnsi" w:hAnsiTheme="majorHAnsi" w:cs="Arial"/>
          <w:sz w:val="24"/>
          <w:szCs w:val="24"/>
        </w:rPr>
        <w:tab/>
        <w:t>Printed Name of Authorized Representative</w:t>
      </w:r>
    </w:p>
    <w:p w14:paraId="75FF6C50" w14:textId="77777777" w:rsidR="00CF599C" w:rsidRPr="00EC2A72" w:rsidRDefault="00CF599C" w:rsidP="00E06776">
      <w:pPr>
        <w:rPr>
          <w:rFonts w:asciiTheme="majorHAnsi" w:hAnsiTheme="majorHAnsi" w:cs="Arial"/>
          <w:sz w:val="24"/>
          <w:szCs w:val="24"/>
        </w:rPr>
      </w:pPr>
    </w:p>
    <w:p w14:paraId="62EB38AA" w14:textId="77777777" w:rsidR="00CF599C" w:rsidRPr="00EC2A72" w:rsidRDefault="00CF599C" w:rsidP="00E06776">
      <w:pPr>
        <w:rPr>
          <w:rFonts w:asciiTheme="majorHAnsi" w:hAnsiTheme="majorHAnsi" w:cs="Arial"/>
          <w:sz w:val="24"/>
          <w:szCs w:val="24"/>
        </w:rPr>
      </w:pPr>
    </w:p>
    <w:p w14:paraId="74E9B87B" w14:textId="77777777" w:rsidR="00943179" w:rsidRPr="00EC2A72" w:rsidRDefault="00943179" w:rsidP="00943179">
      <w:pPr>
        <w:rPr>
          <w:rFonts w:asciiTheme="majorHAnsi" w:hAnsiTheme="majorHAnsi" w:cs="Arial"/>
          <w:sz w:val="24"/>
          <w:szCs w:val="24"/>
        </w:rPr>
      </w:pPr>
      <w:r w:rsidRPr="00EC2A72">
        <w:rPr>
          <w:rFonts w:asciiTheme="majorHAnsi" w:hAnsiTheme="majorHAnsi" w:cs="Arial"/>
          <w:sz w:val="24"/>
          <w:szCs w:val="24"/>
        </w:rPr>
        <w:t>_______________________________________</w:t>
      </w:r>
      <w:r w:rsidRPr="00EC2A72">
        <w:rPr>
          <w:rFonts w:asciiTheme="majorHAnsi" w:hAnsiTheme="majorHAnsi" w:cs="Arial"/>
          <w:sz w:val="24"/>
          <w:szCs w:val="24"/>
        </w:rPr>
        <w:tab/>
      </w:r>
      <w:r w:rsidRPr="00EC2A72">
        <w:rPr>
          <w:rFonts w:asciiTheme="majorHAnsi" w:hAnsiTheme="majorHAnsi" w:cs="Arial"/>
          <w:sz w:val="24"/>
          <w:szCs w:val="24"/>
          <w:u w:val="single"/>
        </w:rPr>
        <w:tab/>
      </w:r>
      <w:r w:rsidRPr="00EC2A72">
        <w:rPr>
          <w:rFonts w:asciiTheme="majorHAnsi" w:hAnsiTheme="majorHAnsi" w:cs="Arial"/>
          <w:sz w:val="24"/>
          <w:szCs w:val="24"/>
          <w:u w:val="single"/>
        </w:rPr>
        <w:tab/>
      </w:r>
      <w:r w:rsidRPr="00EC2A72">
        <w:rPr>
          <w:rFonts w:asciiTheme="majorHAnsi" w:hAnsiTheme="majorHAnsi" w:cs="Arial"/>
          <w:sz w:val="24"/>
          <w:szCs w:val="24"/>
          <w:u w:val="single"/>
        </w:rPr>
        <w:tab/>
      </w:r>
      <w:r w:rsidRPr="00EC2A72">
        <w:rPr>
          <w:rFonts w:asciiTheme="majorHAnsi" w:hAnsiTheme="majorHAnsi" w:cs="Arial"/>
          <w:sz w:val="24"/>
          <w:szCs w:val="24"/>
          <w:u w:val="single"/>
        </w:rPr>
        <w:tab/>
      </w:r>
      <w:r w:rsidRPr="00EC2A72">
        <w:rPr>
          <w:rFonts w:asciiTheme="majorHAnsi" w:hAnsiTheme="majorHAnsi" w:cs="Arial"/>
          <w:sz w:val="24"/>
          <w:szCs w:val="24"/>
          <w:u w:val="single"/>
        </w:rPr>
        <w:tab/>
      </w:r>
      <w:r w:rsidRPr="00EC2A72">
        <w:rPr>
          <w:rFonts w:asciiTheme="majorHAnsi" w:hAnsiTheme="majorHAnsi" w:cs="Arial"/>
          <w:sz w:val="24"/>
          <w:szCs w:val="24"/>
          <w:u w:val="single"/>
        </w:rPr>
        <w:tab/>
      </w:r>
    </w:p>
    <w:p w14:paraId="45574803" w14:textId="77777777" w:rsidR="00CF599C" w:rsidRPr="00EC2A72" w:rsidRDefault="00CF599C" w:rsidP="00E06776">
      <w:pPr>
        <w:rPr>
          <w:rFonts w:asciiTheme="majorHAnsi" w:hAnsiTheme="majorHAnsi" w:cs="Arial"/>
          <w:sz w:val="24"/>
          <w:szCs w:val="24"/>
        </w:rPr>
      </w:pPr>
      <w:r w:rsidRPr="00EC2A72">
        <w:rPr>
          <w:rFonts w:asciiTheme="majorHAnsi" w:hAnsiTheme="majorHAnsi" w:cs="Arial"/>
          <w:sz w:val="24"/>
          <w:szCs w:val="24"/>
        </w:rPr>
        <w:t>Date</w:t>
      </w:r>
      <w:r w:rsidR="00943179" w:rsidRPr="00EC2A72">
        <w:rPr>
          <w:rFonts w:asciiTheme="majorHAnsi" w:hAnsiTheme="majorHAnsi" w:cs="Arial"/>
          <w:sz w:val="24"/>
          <w:szCs w:val="24"/>
        </w:rPr>
        <w:tab/>
      </w:r>
      <w:r w:rsidR="00943179" w:rsidRPr="00EC2A72">
        <w:rPr>
          <w:rFonts w:asciiTheme="majorHAnsi" w:hAnsiTheme="majorHAnsi" w:cs="Arial"/>
          <w:sz w:val="24"/>
          <w:szCs w:val="24"/>
        </w:rPr>
        <w:tab/>
      </w:r>
      <w:r w:rsidR="00943179" w:rsidRPr="00EC2A72">
        <w:rPr>
          <w:rFonts w:asciiTheme="majorHAnsi" w:hAnsiTheme="majorHAnsi" w:cs="Arial"/>
          <w:sz w:val="24"/>
          <w:szCs w:val="24"/>
        </w:rPr>
        <w:tab/>
      </w:r>
      <w:r w:rsidR="00943179" w:rsidRPr="00EC2A72">
        <w:rPr>
          <w:rFonts w:asciiTheme="majorHAnsi" w:hAnsiTheme="majorHAnsi" w:cs="Arial"/>
          <w:sz w:val="24"/>
          <w:szCs w:val="24"/>
        </w:rPr>
        <w:tab/>
      </w:r>
      <w:r w:rsidR="00943179" w:rsidRPr="00EC2A72">
        <w:rPr>
          <w:rFonts w:asciiTheme="majorHAnsi" w:hAnsiTheme="majorHAnsi" w:cs="Arial"/>
          <w:sz w:val="24"/>
          <w:szCs w:val="24"/>
        </w:rPr>
        <w:tab/>
      </w:r>
      <w:r w:rsidR="00943179" w:rsidRPr="00EC2A72">
        <w:rPr>
          <w:rFonts w:asciiTheme="majorHAnsi" w:hAnsiTheme="majorHAnsi" w:cs="Arial"/>
          <w:sz w:val="24"/>
          <w:szCs w:val="24"/>
        </w:rPr>
        <w:tab/>
      </w:r>
      <w:r w:rsidR="00943179" w:rsidRPr="00EC2A72">
        <w:rPr>
          <w:rFonts w:asciiTheme="majorHAnsi" w:hAnsiTheme="majorHAnsi" w:cs="Arial"/>
          <w:sz w:val="24"/>
          <w:szCs w:val="24"/>
        </w:rPr>
        <w:tab/>
        <w:t>Printed Title of Authorized Representative</w:t>
      </w:r>
    </w:p>
    <w:p w14:paraId="40726259" w14:textId="77777777" w:rsidR="00CF599C" w:rsidRPr="00EC2A72" w:rsidRDefault="00CF599C" w:rsidP="00E06776">
      <w:pPr>
        <w:rPr>
          <w:rFonts w:asciiTheme="majorHAnsi" w:hAnsiTheme="majorHAnsi" w:cs="Arial"/>
          <w:sz w:val="24"/>
          <w:szCs w:val="24"/>
        </w:rPr>
      </w:pPr>
    </w:p>
    <w:p w14:paraId="7F33C034" w14:textId="77777777" w:rsidR="00CF599C" w:rsidRPr="00EC2A72" w:rsidRDefault="00CF599C" w:rsidP="00E06776">
      <w:pPr>
        <w:rPr>
          <w:rFonts w:asciiTheme="majorHAnsi" w:hAnsiTheme="majorHAnsi" w:cs="Arial"/>
          <w:sz w:val="24"/>
          <w:szCs w:val="24"/>
        </w:rPr>
      </w:pPr>
    </w:p>
    <w:p w14:paraId="7F617CDA" w14:textId="77777777" w:rsidR="00195F6A" w:rsidRDefault="00195F6A" w:rsidP="007808C8">
      <w:pPr>
        <w:pStyle w:val="Heading2"/>
        <w:jc w:val="center"/>
        <w:rPr>
          <w:rFonts w:asciiTheme="majorHAnsi" w:hAnsiTheme="majorHAnsi"/>
          <w:b/>
          <w:sz w:val="24"/>
          <w:szCs w:val="24"/>
          <w:u w:val="none"/>
        </w:rPr>
      </w:pPr>
      <w:bookmarkStart w:id="7" w:name="_Toc321118811"/>
      <w:bookmarkEnd w:id="7"/>
    </w:p>
    <w:sectPr w:rsidR="00195F6A" w:rsidSect="008064FE">
      <w:headerReference w:type="default" r:id="rId17"/>
      <w:footerReference w:type="default" r:id="rId18"/>
      <w:headerReference w:type="first" r:id="rId19"/>
      <w:pgSz w:w="12240" w:h="15840" w:code="1"/>
      <w:pgMar w:top="720" w:right="1260" w:bottom="540" w:left="1440" w:header="720" w:footer="864" w:gutter="0"/>
      <w:pgBorders w:offsetFrom="page">
        <w:top w:val="single" w:sz="4" w:space="24" w:color="auto"/>
        <w:left w:val="single" w:sz="4" w:space="24" w:color="auto"/>
        <w:bottom w:val="single" w:sz="4" w:space="24" w:color="auto"/>
        <w:right w:val="single" w:sz="4" w:space="24" w:color="auto"/>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26D992" w14:textId="77777777" w:rsidR="009D53D3" w:rsidRDefault="009D53D3">
      <w:r>
        <w:separator/>
      </w:r>
    </w:p>
  </w:endnote>
  <w:endnote w:type="continuationSeparator" w:id="0">
    <w:p w14:paraId="58B5AA0B" w14:textId="77777777" w:rsidR="009D53D3" w:rsidRDefault="009D5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2D54F2" w14:textId="77777777" w:rsidR="009359D4" w:rsidRDefault="009359D4">
    <w:pPr>
      <w:pStyle w:val="Footer"/>
      <w:tabs>
        <w:tab w:val="clear" w:pos="8640"/>
      </w:tabs>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FFC209" w14:textId="77777777" w:rsidR="009D53D3" w:rsidRDefault="009D53D3">
      <w:r>
        <w:separator/>
      </w:r>
    </w:p>
  </w:footnote>
  <w:footnote w:type="continuationSeparator" w:id="0">
    <w:p w14:paraId="482D764E" w14:textId="77777777" w:rsidR="009D53D3" w:rsidRDefault="009D5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84FCA" w14:textId="77777777" w:rsidR="009359D4" w:rsidRDefault="00A96F23">
    <w:pPr>
      <w:pStyle w:val="Header"/>
      <w:tabs>
        <w:tab w:val="clear" w:pos="8640"/>
        <w:tab w:val="right" w:pos="9540"/>
      </w:tabs>
      <w:rPr>
        <w:rFonts w:ascii="Arial" w:hAnsi="Arial"/>
        <w:b/>
        <w:sz w:val="18"/>
      </w:rPr>
    </w:pPr>
    <w:r w:rsidRPr="00A96F23">
      <w:rPr>
        <w:rFonts w:ascii="Arial" w:hAnsi="Arial"/>
        <w:b/>
        <w:color w:val="FF0000"/>
        <w:sz w:val="18"/>
      </w:rPr>
      <w:t>Anywhere</w:t>
    </w:r>
    <w:r w:rsidR="009359D4" w:rsidRPr="00A96F23">
      <w:rPr>
        <w:rFonts w:ascii="Arial" w:hAnsi="Arial"/>
        <w:b/>
        <w:color w:val="FF0000"/>
        <w:sz w:val="18"/>
      </w:rPr>
      <w:t xml:space="preserve"> County North Carolina</w:t>
    </w:r>
    <w:r w:rsidR="009359D4">
      <w:rPr>
        <w:rFonts w:ascii="Arial" w:hAnsi="Arial"/>
        <w:b/>
        <w:sz w:val="18"/>
      </w:rPr>
      <w:tab/>
    </w:r>
    <w:r w:rsidR="009359D4">
      <w:rPr>
        <w:rFonts w:ascii="Arial" w:hAnsi="Arial"/>
        <w:b/>
        <w:sz w:val="18"/>
      </w:rPr>
      <w:tab/>
      <w:t>RF</w:t>
    </w:r>
    <w:r w:rsidR="004A57C0">
      <w:rPr>
        <w:rFonts w:ascii="Arial" w:hAnsi="Arial"/>
        <w:b/>
        <w:sz w:val="18"/>
      </w:rPr>
      <w:t>I</w:t>
    </w:r>
    <w:r w:rsidR="009359D4">
      <w:rPr>
        <w:rFonts w:ascii="Arial" w:hAnsi="Arial"/>
        <w:b/>
        <w:sz w:val="18"/>
      </w:rPr>
      <w:t xml:space="preserve">: High Speed Internet </w:t>
    </w:r>
  </w:p>
  <w:p w14:paraId="1509C2CA" w14:textId="77777777" w:rsidR="00781495" w:rsidRDefault="009359D4">
    <w:pPr>
      <w:pStyle w:val="Header"/>
      <w:tabs>
        <w:tab w:val="clear" w:pos="8640"/>
        <w:tab w:val="left" w:pos="7920"/>
        <w:tab w:val="right" w:pos="9540"/>
      </w:tabs>
      <w:rPr>
        <w:rStyle w:val="PageNumber"/>
        <w:rFonts w:ascii="Arial" w:hAnsi="Arial"/>
        <w:b/>
        <w:sz w:val="18"/>
      </w:rPr>
    </w:pPr>
    <w:r>
      <w:rPr>
        <w:rFonts w:ascii="Arial" w:hAnsi="Arial"/>
        <w:b/>
        <w:sz w:val="18"/>
      </w:rPr>
      <w:tab/>
      <w:t xml:space="preserve"> </w:t>
    </w:r>
    <w:r>
      <w:rPr>
        <w:rFonts w:ascii="Arial" w:hAnsi="Arial"/>
        <w:b/>
        <w:sz w:val="18"/>
      </w:rPr>
      <w:tab/>
    </w:r>
    <w:r>
      <w:rPr>
        <w:rFonts w:ascii="Arial" w:hAnsi="Arial"/>
        <w:b/>
        <w:sz w:val="18"/>
      </w:rPr>
      <w:tab/>
      <w:t xml:space="preserve">Page </w:t>
    </w:r>
    <w:r>
      <w:rPr>
        <w:rStyle w:val="PageNumber"/>
        <w:rFonts w:ascii="Arial" w:hAnsi="Arial"/>
        <w:b/>
        <w:sz w:val="18"/>
      </w:rPr>
      <w:fldChar w:fldCharType="begin"/>
    </w:r>
    <w:r>
      <w:rPr>
        <w:rStyle w:val="PageNumber"/>
        <w:rFonts w:ascii="Arial" w:hAnsi="Arial"/>
        <w:b/>
        <w:sz w:val="18"/>
      </w:rPr>
      <w:instrText xml:space="preserve"> PAGE </w:instrText>
    </w:r>
    <w:r>
      <w:rPr>
        <w:rStyle w:val="PageNumber"/>
        <w:rFonts w:ascii="Arial" w:hAnsi="Arial"/>
        <w:b/>
        <w:sz w:val="18"/>
      </w:rPr>
      <w:fldChar w:fldCharType="separate"/>
    </w:r>
    <w:r w:rsidR="00507F21">
      <w:rPr>
        <w:rStyle w:val="PageNumber"/>
        <w:rFonts w:ascii="Arial" w:hAnsi="Arial"/>
        <w:b/>
        <w:noProof/>
        <w:sz w:val="18"/>
      </w:rPr>
      <w:t>9</w:t>
    </w:r>
    <w:r>
      <w:rPr>
        <w:rStyle w:val="PageNumber"/>
        <w:rFonts w:ascii="Arial" w:hAnsi="Arial"/>
        <w:b/>
        <w:sz w:val="18"/>
      </w:rPr>
      <w:fldChar w:fldCharType="end"/>
    </w:r>
    <w:r>
      <w:rPr>
        <w:rStyle w:val="PageNumber"/>
        <w:rFonts w:ascii="Arial" w:hAnsi="Arial"/>
        <w:b/>
        <w:sz w:val="18"/>
      </w:rPr>
      <w:t xml:space="preserve"> of </w:t>
    </w:r>
    <w:r>
      <w:rPr>
        <w:rStyle w:val="PageNumber"/>
        <w:rFonts w:ascii="Arial" w:hAnsi="Arial"/>
        <w:b/>
        <w:sz w:val="18"/>
      </w:rPr>
      <w:fldChar w:fldCharType="begin"/>
    </w:r>
    <w:r>
      <w:rPr>
        <w:rStyle w:val="PageNumber"/>
        <w:rFonts w:ascii="Arial" w:hAnsi="Arial"/>
        <w:b/>
        <w:sz w:val="18"/>
      </w:rPr>
      <w:instrText xml:space="preserve"> NUMPAGES </w:instrText>
    </w:r>
    <w:r>
      <w:rPr>
        <w:rStyle w:val="PageNumber"/>
        <w:rFonts w:ascii="Arial" w:hAnsi="Arial"/>
        <w:b/>
        <w:sz w:val="18"/>
      </w:rPr>
      <w:fldChar w:fldCharType="separate"/>
    </w:r>
    <w:r w:rsidR="00507F21">
      <w:rPr>
        <w:rStyle w:val="PageNumber"/>
        <w:rFonts w:ascii="Arial" w:hAnsi="Arial"/>
        <w:b/>
        <w:noProof/>
        <w:sz w:val="18"/>
      </w:rPr>
      <w:t>10</w:t>
    </w:r>
    <w:r>
      <w:rPr>
        <w:rStyle w:val="PageNumber"/>
        <w:rFonts w:ascii="Arial" w:hAnsi="Arial"/>
        <w:b/>
        <w:sz w:val="18"/>
      </w:rPr>
      <w:fldChar w:fldCharType="end"/>
    </w:r>
  </w:p>
  <w:p w14:paraId="32828105" w14:textId="77777777" w:rsidR="009359D4" w:rsidRDefault="009359D4">
    <w:pPr>
      <w:pStyle w:val="Header"/>
      <w:tabs>
        <w:tab w:val="clear" w:pos="8640"/>
        <w:tab w:val="left" w:pos="7920"/>
        <w:tab w:val="right" w:pos="9540"/>
      </w:tabs>
      <w:rPr>
        <w:rFonts w:ascii="Arial" w:hAnsi="Arial"/>
        <w:sz w:val="22"/>
      </w:rPr>
    </w:pPr>
    <w:r>
      <w:rPr>
        <w:rFonts w:ascii="Arial" w:hAnsi="Arial"/>
        <w:b/>
        <w:sz w:val="18"/>
      </w:rPr>
      <w:tab/>
    </w:r>
    <w:r>
      <w:rPr>
        <w:rFonts w:ascii="Arial" w:hAnsi="Arial"/>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9990D" w14:textId="77777777" w:rsidR="009359D4" w:rsidRDefault="009359D4">
    <w:pPr>
      <w:pStyle w:val="Header"/>
      <w:jc w:val="center"/>
      <w:rPr>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1"/>
    <w:multiLevelType w:val="singleLevel"/>
    <w:tmpl w:val="7C88F5E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3"/>
    <w:multiLevelType w:val="singleLevel"/>
    <w:tmpl w:val="B4965E76"/>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1D2160E"/>
    <w:multiLevelType w:val="hybridMultilevel"/>
    <w:tmpl w:val="D80E3A82"/>
    <w:lvl w:ilvl="0" w:tplc="D6A2C568">
      <w:start w:val="1"/>
      <w:numFmt w:val="lowerLetter"/>
      <w:lvlText w:val="%1."/>
      <w:lvlJc w:val="left"/>
      <w:pPr>
        <w:ind w:left="1440" w:hanging="360"/>
      </w:pPr>
      <w:rPr>
        <w:rFonts w:hint="default"/>
        <w:i w:val="0"/>
        <w:color w:val="0000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29C416E"/>
    <w:multiLevelType w:val="multilevel"/>
    <w:tmpl w:val="B64E84EC"/>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337082D"/>
    <w:multiLevelType w:val="hybridMultilevel"/>
    <w:tmpl w:val="E8CC64D2"/>
    <w:lvl w:ilvl="0" w:tplc="1B3633B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5" w15:restartNumberingAfterBreak="0">
    <w:nsid w:val="09D30492"/>
    <w:multiLevelType w:val="multilevel"/>
    <w:tmpl w:val="99AE1A52"/>
    <w:lvl w:ilvl="0">
      <w:start w:val="8"/>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6271A12"/>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112101"/>
    <w:multiLevelType w:val="hybridMultilevel"/>
    <w:tmpl w:val="6DE44E90"/>
    <w:lvl w:ilvl="0" w:tplc="49E06A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F2B4851"/>
    <w:multiLevelType w:val="hybridMultilevel"/>
    <w:tmpl w:val="D1B23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81938"/>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0" w15:restartNumberingAfterBreak="0">
    <w:nsid w:val="378245CC"/>
    <w:multiLevelType w:val="hybridMultilevel"/>
    <w:tmpl w:val="C2C224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5C4673"/>
    <w:multiLevelType w:val="hybridMultilevel"/>
    <w:tmpl w:val="64E06BE2"/>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C623788"/>
    <w:multiLevelType w:val="multilevel"/>
    <w:tmpl w:val="31DE66C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F974CC"/>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24E6F51"/>
    <w:multiLevelType w:val="hybridMultilevel"/>
    <w:tmpl w:val="3896569A"/>
    <w:lvl w:ilvl="0" w:tplc="04090019">
      <w:start w:val="1"/>
      <w:numFmt w:val="lowerLetter"/>
      <w:lvlText w:val="%1."/>
      <w:lvlJc w:val="left"/>
      <w:pPr>
        <w:tabs>
          <w:tab w:val="num" w:pos="450"/>
        </w:tabs>
        <w:ind w:left="450" w:hanging="360"/>
      </w:pPr>
    </w:lvl>
    <w:lvl w:ilvl="1" w:tplc="04090019">
      <w:start w:val="1"/>
      <w:numFmt w:val="lowerLetter"/>
      <w:lvlText w:val="%2."/>
      <w:lvlJc w:val="left"/>
      <w:pPr>
        <w:tabs>
          <w:tab w:val="num" w:pos="2340"/>
        </w:tabs>
        <w:ind w:left="2340" w:hanging="360"/>
      </w:pPr>
    </w:lvl>
    <w:lvl w:ilvl="2" w:tplc="0409001B">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5" w15:restartNumberingAfterBreak="0">
    <w:nsid w:val="42A74C1E"/>
    <w:multiLevelType w:val="hybridMultilevel"/>
    <w:tmpl w:val="A558A2E8"/>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16" w15:restartNumberingAfterBreak="0">
    <w:nsid w:val="42B4374F"/>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17" w15:restartNumberingAfterBreak="0">
    <w:nsid w:val="44F47567"/>
    <w:multiLevelType w:val="hybridMultilevel"/>
    <w:tmpl w:val="B9B62B0A"/>
    <w:lvl w:ilvl="0" w:tplc="8AF8DE14">
      <w:start w:val="1"/>
      <w:numFmt w:val="lowerLetter"/>
      <w:lvlText w:val="%1."/>
      <w:lvlJc w:val="left"/>
      <w:pPr>
        <w:ind w:left="2708" w:hanging="360"/>
      </w:pPr>
      <w:rPr>
        <w:color w:val="FF0000"/>
      </w:rPr>
    </w:lvl>
    <w:lvl w:ilvl="1" w:tplc="04090019" w:tentative="1">
      <w:start w:val="1"/>
      <w:numFmt w:val="lowerLetter"/>
      <w:lvlText w:val="%2."/>
      <w:lvlJc w:val="left"/>
      <w:pPr>
        <w:ind w:left="3428" w:hanging="360"/>
      </w:pPr>
    </w:lvl>
    <w:lvl w:ilvl="2" w:tplc="0409001B" w:tentative="1">
      <w:start w:val="1"/>
      <w:numFmt w:val="lowerRoman"/>
      <w:lvlText w:val="%3."/>
      <w:lvlJc w:val="right"/>
      <w:pPr>
        <w:ind w:left="4148" w:hanging="180"/>
      </w:pPr>
    </w:lvl>
    <w:lvl w:ilvl="3" w:tplc="0409000F" w:tentative="1">
      <w:start w:val="1"/>
      <w:numFmt w:val="decimal"/>
      <w:lvlText w:val="%4."/>
      <w:lvlJc w:val="left"/>
      <w:pPr>
        <w:ind w:left="4868" w:hanging="360"/>
      </w:pPr>
    </w:lvl>
    <w:lvl w:ilvl="4" w:tplc="04090019" w:tentative="1">
      <w:start w:val="1"/>
      <w:numFmt w:val="lowerLetter"/>
      <w:lvlText w:val="%5."/>
      <w:lvlJc w:val="left"/>
      <w:pPr>
        <w:ind w:left="5588" w:hanging="360"/>
      </w:pPr>
    </w:lvl>
    <w:lvl w:ilvl="5" w:tplc="0409001B" w:tentative="1">
      <w:start w:val="1"/>
      <w:numFmt w:val="lowerRoman"/>
      <w:lvlText w:val="%6."/>
      <w:lvlJc w:val="right"/>
      <w:pPr>
        <w:ind w:left="6308" w:hanging="180"/>
      </w:pPr>
    </w:lvl>
    <w:lvl w:ilvl="6" w:tplc="0409000F" w:tentative="1">
      <w:start w:val="1"/>
      <w:numFmt w:val="decimal"/>
      <w:lvlText w:val="%7."/>
      <w:lvlJc w:val="left"/>
      <w:pPr>
        <w:ind w:left="7028" w:hanging="360"/>
      </w:pPr>
    </w:lvl>
    <w:lvl w:ilvl="7" w:tplc="04090019" w:tentative="1">
      <w:start w:val="1"/>
      <w:numFmt w:val="lowerLetter"/>
      <w:lvlText w:val="%8."/>
      <w:lvlJc w:val="left"/>
      <w:pPr>
        <w:ind w:left="7748" w:hanging="360"/>
      </w:pPr>
    </w:lvl>
    <w:lvl w:ilvl="8" w:tplc="0409001B" w:tentative="1">
      <w:start w:val="1"/>
      <w:numFmt w:val="lowerRoman"/>
      <w:lvlText w:val="%9."/>
      <w:lvlJc w:val="right"/>
      <w:pPr>
        <w:ind w:left="8468" w:hanging="180"/>
      </w:pPr>
    </w:lvl>
  </w:abstractNum>
  <w:abstractNum w:abstractNumId="18" w15:restartNumberingAfterBreak="0">
    <w:nsid w:val="4AA73FA2"/>
    <w:multiLevelType w:val="hybridMultilevel"/>
    <w:tmpl w:val="2E56FC4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E14822"/>
    <w:multiLevelType w:val="hybridMultilevel"/>
    <w:tmpl w:val="1F2C3E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09B077B"/>
    <w:multiLevelType w:val="hybridMultilevel"/>
    <w:tmpl w:val="73AE643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39A0995"/>
    <w:multiLevelType w:val="hybridMultilevel"/>
    <w:tmpl w:val="75301EA2"/>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549A6EAB"/>
    <w:multiLevelType w:val="hybridMultilevel"/>
    <w:tmpl w:val="A558A2E8"/>
    <w:lvl w:ilvl="0" w:tplc="04090019">
      <w:start w:val="1"/>
      <w:numFmt w:val="lowerLetter"/>
      <w:lvlText w:val="%1."/>
      <w:lvlJc w:val="left"/>
      <w:pPr>
        <w:ind w:left="948" w:hanging="360"/>
      </w:pPr>
    </w:lvl>
    <w:lvl w:ilvl="1" w:tplc="04090019" w:tentative="1">
      <w:start w:val="1"/>
      <w:numFmt w:val="lowerLetter"/>
      <w:lvlText w:val="%2."/>
      <w:lvlJc w:val="left"/>
      <w:pPr>
        <w:ind w:left="1668" w:hanging="360"/>
      </w:pPr>
    </w:lvl>
    <w:lvl w:ilvl="2" w:tplc="0409001B" w:tentative="1">
      <w:start w:val="1"/>
      <w:numFmt w:val="lowerRoman"/>
      <w:lvlText w:val="%3."/>
      <w:lvlJc w:val="right"/>
      <w:pPr>
        <w:ind w:left="2388" w:hanging="180"/>
      </w:pPr>
    </w:lvl>
    <w:lvl w:ilvl="3" w:tplc="0409000F" w:tentative="1">
      <w:start w:val="1"/>
      <w:numFmt w:val="decimal"/>
      <w:lvlText w:val="%4."/>
      <w:lvlJc w:val="left"/>
      <w:pPr>
        <w:ind w:left="3108" w:hanging="360"/>
      </w:pPr>
    </w:lvl>
    <w:lvl w:ilvl="4" w:tplc="04090019" w:tentative="1">
      <w:start w:val="1"/>
      <w:numFmt w:val="lowerLetter"/>
      <w:lvlText w:val="%5."/>
      <w:lvlJc w:val="left"/>
      <w:pPr>
        <w:ind w:left="3828" w:hanging="360"/>
      </w:pPr>
    </w:lvl>
    <w:lvl w:ilvl="5" w:tplc="0409001B" w:tentative="1">
      <w:start w:val="1"/>
      <w:numFmt w:val="lowerRoman"/>
      <w:lvlText w:val="%6."/>
      <w:lvlJc w:val="right"/>
      <w:pPr>
        <w:ind w:left="4548" w:hanging="180"/>
      </w:pPr>
    </w:lvl>
    <w:lvl w:ilvl="6" w:tplc="0409000F" w:tentative="1">
      <w:start w:val="1"/>
      <w:numFmt w:val="decimal"/>
      <w:lvlText w:val="%7."/>
      <w:lvlJc w:val="left"/>
      <w:pPr>
        <w:ind w:left="5268" w:hanging="360"/>
      </w:pPr>
    </w:lvl>
    <w:lvl w:ilvl="7" w:tplc="04090019" w:tentative="1">
      <w:start w:val="1"/>
      <w:numFmt w:val="lowerLetter"/>
      <w:lvlText w:val="%8."/>
      <w:lvlJc w:val="left"/>
      <w:pPr>
        <w:ind w:left="5988" w:hanging="360"/>
      </w:pPr>
    </w:lvl>
    <w:lvl w:ilvl="8" w:tplc="0409001B" w:tentative="1">
      <w:start w:val="1"/>
      <w:numFmt w:val="lowerRoman"/>
      <w:lvlText w:val="%9."/>
      <w:lvlJc w:val="right"/>
      <w:pPr>
        <w:ind w:left="6708" w:hanging="180"/>
      </w:pPr>
    </w:lvl>
  </w:abstractNum>
  <w:abstractNum w:abstractNumId="23" w15:restartNumberingAfterBreak="0">
    <w:nsid w:val="54B6241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4" w15:restartNumberingAfterBreak="0">
    <w:nsid w:val="560F4D6C"/>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5" w15:restartNumberingAfterBreak="0">
    <w:nsid w:val="5CEE4DF1"/>
    <w:multiLevelType w:val="singleLevel"/>
    <w:tmpl w:val="5232DFBC"/>
    <w:lvl w:ilvl="0">
      <w:start w:val="1"/>
      <w:numFmt w:val="decimal"/>
      <w:lvlText w:val="%1."/>
      <w:lvlJc w:val="left"/>
      <w:pPr>
        <w:tabs>
          <w:tab w:val="num" w:pos="360"/>
        </w:tabs>
        <w:ind w:left="0" w:firstLine="0"/>
      </w:pPr>
      <w:rPr>
        <w:rFonts w:ascii="Arial" w:hAnsi="Arial" w:hint="default"/>
        <w:b/>
        <w:i w:val="0"/>
        <w:sz w:val="20"/>
      </w:rPr>
    </w:lvl>
  </w:abstractNum>
  <w:abstractNum w:abstractNumId="26" w15:restartNumberingAfterBreak="0">
    <w:nsid w:val="5F132FEA"/>
    <w:multiLevelType w:val="multilevel"/>
    <w:tmpl w:val="D474130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F285B28"/>
    <w:multiLevelType w:val="hybridMultilevel"/>
    <w:tmpl w:val="45CE61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C0054"/>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29" w15:restartNumberingAfterBreak="0">
    <w:nsid w:val="63447751"/>
    <w:multiLevelType w:val="multilevel"/>
    <w:tmpl w:val="4CD6102A"/>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decimal"/>
      <w:lvlText w:val="%1.%2.%3.%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30" w15:restartNumberingAfterBreak="0">
    <w:nsid w:val="65261FF6"/>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31" w15:restartNumberingAfterBreak="0">
    <w:nsid w:val="6AE75B4F"/>
    <w:multiLevelType w:val="hybridMultilevel"/>
    <w:tmpl w:val="6F9C2306"/>
    <w:lvl w:ilvl="0" w:tplc="E8F22326">
      <w:start w:val="1"/>
      <w:numFmt w:val="bullet"/>
      <w:lvlText w:val=""/>
      <w:lvlJc w:val="left"/>
      <w:pPr>
        <w:tabs>
          <w:tab w:val="num" w:pos="360"/>
        </w:tabs>
        <w:ind w:left="720" w:hanging="360"/>
      </w:pPr>
      <w:rPr>
        <w:rFonts w:ascii="Symbol" w:hAnsi="Symbol" w:hint="default"/>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974A30"/>
    <w:multiLevelType w:val="hybridMultilevel"/>
    <w:tmpl w:val="D8CA7C40"/>
    <w:lvl w:ilvl="0" w:tplc="9E3C1576">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3" w15:restartNumberingAfterBreak="0">
    <w:nsid w:val="6C97344B"/>
    <w:multiLevelType w:val="multilevel"/>
    <w:tmpl w:val="1F86B148"/>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0136663"/>
    <w:multiLevelType w:val="multilevel"/>
    <w:tmpl w:val="8D9E5DB8"/>
    <w:lvl w:ilvl="0">
      <w:start w:val="1"/>
      <w:numFmt w:val="decimal"/>
      <w:lvlText w:val="%1"/>
      <w:lvlJc w:val="left"/>
      <w:pPr>
        <w:tabs>
          <w:tab w:val="num" w:pos="1620"/>
        </w:tabs>
        <w:ind w:left="1620" w:hanging="360"/>
      </w:pPr>
      <w:rPr>
        <w:rFonts w:hint="default"/>
        <w:b/>
        <w:color w:val="000000"/>
        <w:sz w:val="24"/>
        <w:szCs w:val="20"/>
      </w:rPr>
    </w:lvl>
    <w:lvl w:ilvl="1">
      <w:start w:val="1"/>
      <w:numFmt w:val="decimal"/>
      <w:lvlText w:val="%1.%2"/>
      <w:lvlJc w:val="left"/>
      <w:pPr>
        <w:tabs>
          <w:tab w:val="num" w:pos="1800"/>
        </w:tabs>
        <w:ind w:left="1800" w:hanging="360"/>
      </w:pPr>
      <w:rPr>
        <w:rFonts w:hint="default"/>
        <w:b w:val="0"/>
        <w:i w:val="0"/>
        <w:color w:val="000000"/>
      </w:rPr>
    </w:lvl>
    <w:lvl w:ilvl="2">
      <w:start w:val="1"/>
      <w:numFmt w:val="decimal"/>
      <w:lvlText w:val="%1.%2.%3"/>
      <w:lvlJc w:val="left"/>
      <w:pPr>
        <w:tabs>
          <w:tab w:val="num" w:pos="2100"/>
        </w:tabs>
        <w:ind w:left="2100" w:hanging="720"/>
      </w:pPr>
      <w:rPr>
        <w:rFonts w:hint="default"/>
        <w:b w:val="0"/>
      </w:rPr>
    </w:lvl>
    <w:lvl w:ilvl="3">
      <w:start w:val="1"/>
      <w:numFmt w:val="lowerLetter"/>
      <w:lvlText w:val="%4."/>
      <w:lvlJc w:val="left"/>
      <w:pPr>
        <w:tabs>
          <w:tab w:val="num" w:pos="2160"/>
        </w:tabs>
        <w:ind w:left="2160" w:hanging="720"/>
      </w:pPr>
      <w:rPr>
        <w:rFonts w:hint="default"/>
      </w:rPr>
    </w:lvl>
    <w:lvl w:ilvl="4">
      <w:start w:val="1"/>
      <w:numFmt w:val="decimal"/>
      <w:lvlText w:val="%1.%2.%3.%4.%5"/>
      <w:lvlJc w:val="left"/>
      <w:pPr>
        <w:tabs>
          <w:tab w:val="num" w:pos="2580"/>
        </w:tabs>
        <w:ind w:left="2580"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2700"/>
        </w:tabs>
        <w:ind w:left="2700" w:hanging="108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180"/>
        </w:tabs>
        <w:ind w:left="3180" w:hanging="1440"/>
      </w:pPr>
      <w:rPr>
        <w:rFonts w:hint="default"/>
      </w:rPr>
    </w:lvl>
  </w:abstractNum>
  <w:abstractNum w:abstractNumId="35" w15:restartNumberingAfterBreak="0">
    <w:nsid w:val="71756132"/>
    <w:multiLevelType w:val="multilevel"/>
    <w:tmpl w:val="FC1C5DF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3402882"/>
    <w:multiLevelType w:val="hybridMultilevel"/>
    <w:tmpl w:val="5FC6A86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51C73ED"/>
    <w:multiLevelType w:val="hybridMultilevel"/>
    <w:tmpl w:val="3E48E58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EC1850"/>
    <w:multiLevelType w:val="hybridMultilevel"/>
    <w:tmpl w:val="EF36B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CB59D8"/>
    <w:multiLevelType w:val="hybridMultilevel"/>
    <w:tmpl w:val="A558A2E8"/>
    <w:lvl w:ilvl="0" w:tplc="04090019">
      <w:start w:val="1"/>
      <w:numFmt w:val="lowerLetter"/>
      <w:lvlText w:val="%1."/>
      <w:lvlJc w:val="left"/>
      <w:pPr>
        <w:ind w:left="1128" w:hanging="360"/>
      </w:p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40" w15:restartNumberingAfterBreak="0">
    <w:nsid w:val="7F6401C2"/>
    <w:multiLevelType w:val="hybridMultilevel"/>
    <w:tmpl w:val="5B82FCF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31"/>
  </w:num>
  <w:num w:numId="3">
    <w:abstractNumId w:val="1"/>
  </w:num>
  <w:num w:numId="4">
    <w:abstractNumId w:val="0"/>
  </w:num>
  <w:num w:numId="5">
    <w:abstractNumId w:val="25"/>
  </w:num>
  <w:num w:numId="6">
    <w:abstractNumId w:val="2"/>
  </w:num>
  <w:num w:numId="7">
    <w:abstractNumId w:val="9"/>
  </w:num>
  <w:num w:numId="8">
    <w:abstractNumId w:val="28"/>
  </w:num>
  <w:num w:numId="9">
    <w:abstractNumId w:val="21"/>
  </w:num>
  <w:num w:numId="10">
    <w:abstractNumId w:val="36"/>
  </w:num>
  <w:num w:numId="11">
    <w:abstractNumId w:val="37"/>
  </w:num>
  <w:num w:numId="12">
    <w:abstractNumId w:val="29"/>
  </w:num>
  <w:num w:numId="13">
    <w:abstractNumId w:val="14"/>
  </w:num>
  <w:num w:numId="14">
    <w:abstractNumId w:val="35"/>
  </w:num>
  <w:num w:numId="15">
    <w:abstractNumId w:val="32"/>
  </w:num>
  <w:num w:numId="16">
    <w:abstractNumId w:val="5"/>
  </w:num>
  <w:num w:numId="17">
    <w:abstractNumId w:val="3"/>
  </w:num>
  <w:num w:numId="18">
    <w:abstractNumId w:val="17"/>
  </w:num>
  <w:num w:numId="19">
    <w:abstractNumId w:val="30"/>
  </w:num>
  <w:num w:numId="20">
    <w:abstractNumId w:val="23"/>
  </w:num>
  <w:num w:numId="21">
    <w:abstractNumId w:val="34"/>
  </w:num>
  <w:num w:numId="22">
    <w:abstractNumId w:val="16"/>
  </w:num>
  <w:num w:numId="23">
    <w:abstractNumId w:val="33"/>
  </w:num>
  <w:num w:numId="24">
    <w:abstractNumId w:val="12"/>
  </w:num>
  <w:num w:numId="25">
    <w:abstractNumId w:val="6"/>
  </w:num>
  <w:num w:numId="26">
    <w:abstractNumId w:val="13"/>
  </w:num>
  <w:num w:numId="27">
    <w:abstractNumId w:val="15"/>
  </w:num>
  <w:num w:numId="28">
    <w:abstractNumId w:val="22"/>
  </w:num>
  <w:num w:numId="29">
    <w:abstractNumId w:val="39"/>
  </w:num>
  <w:num w:numId="30">
    <w:abstractNumId w:val="26"/>
  </w:num>
  <w:num w:numId="31">
    <w:abstractNumId w:val="4"/>
  </w:num>
  <w:num w:numId="32">
    <w:abstractNumId w:val="10"/>
  </w:num>
  <w:num w:numId="33">
    <w:abstractNumId w:val="27"/>
  </w:num>
  <w:num w:numId="34">
    <w:abstractNumId w:val="19"/>
  </w:num>
  <w:num w:numId="35">
    <w:abstractNumId w:val="18"/>
  </w:num>
  <w:num w:numId="36">
    <w:abstractNumId w:val="7"/>
  </w:num>
  <w:num w:numId="37">
    <w:abstractNumId w:val="38"/>
  </w:num>
  <w:num w:numId="38">
    <w:abstractNumId w:val="8"/>
  </w:num>
  <w:num w:numId="39">
    <w:abstractNumId w:val="11"/>
  </w:num>
  <w:num w:numId="40">
    <w:abstractNumId w:val="20"/>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activeWritingStyle w:appName="MSWord" w:lang="en-US"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4089"/>
    <w:rsid w:val="0001430A"/>
    <w:rsid w:val="00021FF5"/>
    <w:rsid w:val="0003492D"/>
    <w:rsid w:val="000424B4"/>
    <w:rsid w:val="00043646"/>
    <w:rsid w:val="00046A86"/>
    <w:rsid w:val="00050589"/>
    <w:rsid w:val="00056458"/>
    <w:rsid w:val="00057EA7"/>
    <w:rsid w:val="00062ABD"/>
    <w:rsid w:val="00064A4B"/>
    <w:rsid w:val="00080EFC"/>
    <w:rsid w:val="00082DA8"/>
    <w:rsid w:val="00095723"/>
    <w:rsid w:val="0009728E"/>
    <w:rsid w:val="000A3DBC"/>
    <w:rsid w:val="000B79AD"/>
    <w:rsid w:val="000C433D"/>
    <w:rsid w:val="000C4595"/>
    <w:rsid w:val="000C5E53"/>
    <w:rsid w:val="000C626C"/>
    <w:rsid w:val="000C7BAB"/>
    <w:rsid w:val="000D012A"/>
    <w:rsid w:val="000E11EA"/>
    <w:rsid w:val="00114B1F"/>
    <w:rsid w:val="001342E8"/>
    <w:rsid w:val="00136815"/>
    <w:rsid w:val="00140853"/>
    <w:rsid w:val="00140A4C"/>
    <w:rsid w:val="001448EC"/>
    <w:rsid w:val="00147FB5"/>
    <w:rsid w:val="001528A6"/>
    <w:rsid w:val="00160B97"/>
    <w:rsid w:val="001826AA"/>
    <w:rsid w:val="00193F53"/>
    <w:rsid w:val="00195F6A"/>
    <w:rsid w:val="001A52A6"/>
    <w:rsid w:val="001A6608"/>
    <w:rsid w:val="001C4956"/>
    <w:rsid w:val="001C4A38"/>
    <w:rsid w:val="001E256D"/>
    <w:rsid w:val="001E3C21"/>
    <w:rsid w:val="001F1364"/>
    <w:rsid w:val="002036BB"/>
    <w:rsid w:val="00204563"/>
    <w:rsid w:val="002067A1"/>
    <w:rsid w:val="00211C6A"/>
    <w:rsid w:val="00216A52"/>
    <w:rsid w:val="00224534"/>
    <w:rsid w:val="00243DC6"/>
    <w:rsid w:val="002450D7"/>
    <w:rsid w:val="00252AFF"/>
    <w:rsid w:val="00252C8C"/>
    <w:rsid w:val="00253085"/>
    <w:rsid w:val="00254EE1"/>
    <w:rsid w:val="00266AA1"/>
    <w:rsid w:val="0027075D"/>
    <w:rsid w:val="00270B8A"/>
    <w:rsid w:val="002801A2"/>
    <w:rsid w:val="00291888"/>
    <w:rsid w:val="0029603D"/>
    <w:rsid w:val="002A6C35"/>
    <w:rsid w:val="002B0FE7"/>
    <w:rsid w:val="002B645F"/>
    <w:rsid w:val="002C0472"/>
    <w:rsid w:val="002C0D6E"/>
    <w:rsid w:val="002C1926"/>
    <w:rsid w:val="002C4500"/>
    <w:rsid w:val="002D4106"/>
    <w:rsid w:val="002E2744"/>
    <w:rsid w:val="002E4C8F"/>
    <w:rsid w:val="002F5264"/>
    <w:rsid w:val="002F6C89"/>
    <w:rsid w:val="00302D2A"/>
    <w:rsid w:val="00303D70"/>
    <w:rsid w:val="00316645"/>
    <w:rsid w:val="003214F3"/>
    <w:rsid w:val="003339E6"/>
    <w:rsid w:val="00343870"/>
    <w:rsid w:val="00343C52"/>
    <w:rsid w:val="00344C4B"/>
    <w:rsid w:val="00347094"/>
    <w:rsid w:val="0035140B"/>
    <w:rsid w:val="00355233"/>
    <w:rsid w:val="0035605E"/>
    <w:rsid w:val="00366336"/>
    <w:rsid w:val="00367079"/>
    <w:rsid w:val="0037132C"/>
    <w:rsid w:val="00377519"/>
    <w:rsid w:val="003805A6"/>
    <w:rsid w:val="00386F9D"/>
    <w:rsid w:val="003A3DEF"/>
    <w:rsid w:val="003A5FD8"/>
    <w:rsid w:val="003B75A0"/>
    <w:rsid w:val="003C0922"/>
    <w:rsid w:val="003C3709"/>
    <w:rsid w:val="003C5E10"/>
    <w:rsid w:val="003D1CAE"/>
    <w:rsid w:val="003D7953"/>
    <w:rsid w:val="003E08C8"/>
    <w:rsid w:val="003E2E56"/>
    <w:rsid w:val="003E32A9"/>
    <w:rsid w:val="003E66D9"/>
    <w:rsid w:val="003F0C65"/>
    <w:rsid w:val="00400033"/>
    <w:rsid w:val="00431A6B"/>
    <w:rsid w:val="00433A2B"/>
    <w:rsid w:val="0045423A"/>
    <w:rsid w:val="00466DA2"/>
    <w:rsid w:val="004709F5"/>
    <w:rsid w:val="00470A33"/>
    <w:rsid w:val="00471121"/>
    <w:rsid w:val="00471A3F"/>
    <w:rsid w:val="00476B79"/>
    <w:rsid w:val="004772DE"/>
    <w:rsid w:val="004772FC"/>
    <w:rsid w:val="004924A2"/>
    <w:rsid w:val="004A241F"/>
    <w:rsid w:val="004A4797"/>
    <w:rsid w:val="004A57C0"/>
    <w:rsid w:val="004A6D43"/>
    <w:rsid w:val="004B145A"/>
    <w:rsid w:val="004B1D4E"/>
    <w:rsid w:val="004B5479"/>
    <w:rsid w:val="004C08BE"/>
    <w:rsid w:val="004C39FA"/>
    <w:rsid w:val="004C43F1"/>
    <w:rsid w:val="004C4412"/>
    <w:rsid w:val="004C53E8"/>
    <w:rsid w:val="004F3285"/>
    <w:rsid w:val="004F3735"/>
    <w:rsid w:val="004F747A"/>
    <w:rsid w:val="005008EA"/>
    <w:rsid w:val="00505F75"/>
    <w:rsid w:val="00507F21"/>
    <w:rsid w:val="0051261D"/>
    <w:rsid w:val="005235E8"/>
    <w:rsid w:val="00527A56"/>
    <w:rsid w:val="0053660E"/>
    <w:rsid w:val="00541477"/>
    <w:rsid w:val="00542E1E"/>
    <w:rsid w:val="005501DF"/>
    <w:rsid w:val="00555F9A"/>
    <w:rsid w:val="005606DF"/>
    <w:rsid w:val="00561013"/>
    <w:rsid w:val="0056563F"/>
    <w:rsid w:val="00567ED1"/>
    <w:rsid w:val="005718FF"/>
    <w:rsid w:val="00573DCB"/>
    <w:rsid w:val="00576C2D"/>
    <w:rsid w:val="00581D0A"/>
    <w:rsid w:val="00594172"/>
    <w:rsid w:val="005960D3"/>
    <w:rsid w:val="005A6715"/>
    <w:rsid w:val="005C1470"/>
    <w:rsid w:val="005C7FA6"/>
    <w:rsid w:val="005D1CE0"/>
    <w:rsid w:val="005D28E2"/>
    <w:rsid w:val="005F1883"/>
    <w:rsid w:val="005F52BF"/>
    <w:rsid w:val="0063275E"/>
    <w:rsid w:val="00636FB7"/>
    <w:rsid w:val="00640196"/>
    <w:rsid w:val="00647581"/>
    <w:rsid w:val="0065249C"/>
    <w:rsid w:val="006529A1"/>
    <w:rsid w:val="00655423"/>
    <w:rsid w:val="006679D1"/>
    <w:rsid w:val="00673870"/>
    <w:rsid w:val="00673D00"/>
    <w:rsid w:val="00680251"/>
    <w:rsid w:val="00683FF5"/>
    <w:rsid w:val="00685775"/>
    <w:rsid w:val="00687B7D"/>
    <w:rsid w:val="006969AE"/>
    <w:rsid w:val="006B0BE5"/>
    <w:rsid w:val="006C2C88"/>
    <w:rsid w:val="006C36DA"/>
    <w:rsid w:val="006C465E"/>
    <w:rsid w:val="006D1EE8"/>
    <w:rsid w:val="006D4FCF"/>
    <w:rsid w:val="006D6907"/>
    <w:rsid w:val="006E375D"/>
    <w:rsid w:val="006F40AE"/>
    <w:rsid w:val="006F67CA"/>
    <w:rsid w:val="0070106B"/>
    <w:rsid w:val="00702B59"/>
    <w:rsid w:val="00704948"/>
    <w:rsid w:val="007052AB"/>
    <w:rsid w:val="00707B6F"/>
    <w:rsid w:val="00710C5B"/>
    <w:rsid w:val="007122F8"/>
    <w:rsid w:val="007132DA"/>
    <w:rsid w:val="00735F45"/>
    <w:rsid w:val="007447C3"/>
    <w:rsid w:val="00751E20"/>
    <w:rsid w:val="007556D9"/>
    <w:rsid w:val="00760EAA"/>
    <w:rsid w:val="00767350"/>
    <w:rsid w:val="007676C4"/>
    <w:rsid w:val="00777A4F"/>
    <w:rsid w:val="00777B7F"/>
    <w:rsid w:val="007808C8"/>
    <w:rsid w:val="00781495"/>
    <w:rsid w:val="00784F98"/>
    <w:rsid w:val="00792EBC"/>
    <w:rsid w:val="007B4E0B"/>
    <w:rsid w:val="007B74BF"/>
    <w:rsid w:val="007C0BC9"/>
    <w:rsid w:val="007D3413"/>
    <w:rsid w:val="007D3B2E"/>
    <w:rsid w:val="007E06C4"/>
    <w:rsid w:val="007E2A5A"/>
    <w:rsid w:val="007E4303"/>
    <w:rsid w:val="008064FE"/>
    <w:rsid w:val="00807722"/>
    <w:rsid w:val="0081147E"/>
    <w:rsid w:val="00842651"/>
    <w:rsid w:val="00847067"/>
    <w:rsid w:val="008479E8"/>
    <w:rsid w:val="00864A5E"/>
    <w:rsid w:val="00864FF5"/>
    <w:rsid w:val="0086627A"/>
    <w:rsid w:val="00871663"/>
    <w:rsid w:val="008739FC"/>
    <w:rsid w:val="008A4089"/>
    <w:rsid w:val="008B0FCB"/>
    <w:rsid w:val="008B3594"/>
    <w:rsid w:val="008C336A"/>
    <w:rsid w:val="008C3BF7"/>
    <w:rsid w:val="008C6F08"/>
    <w:rsid w:val="00902D7F"/>
    <w:rsid w:val="0090482D"/>
    <w:rsid w:val="00910A0F"/>
    <w:rsid w:val="00910AEB"/>
    <w:rsid w:val="009176E2"/>
    <w:rsid w:val="009264FB"/>
    <w:rsid w:val="009359D4"/>
    <w:rsid w:val="009373D5"/>
    <w:rsid w:val="009416D5"/>
    <w:rsid w:val="00943179"/>
    <w:rsid w:val="0094328B"/>
    <w:rsid w:val="00943334"/>
    <w:rsid w:val="0094749A"/>
    <w:rsid w:val="00947C93"/>
    <w:rsid w:val="00947EAB"/>
    <w:rsid w:val="009538BB"/>
    <w:rsid w:val="0096323C"/>
    <w:rsid w:val="009706CA"/>
    <w:rsid w:val="00980F7D"/>
    <w:rsid w:val="00986EA0"/>
    <w:rsid w:val="009A63DE"/>
    <w:rsid w:val="009A6E60"/>
    <w:rsid w:val="009C222E"/>
    <w:rsid w:val="009C53C3"/>
    <w:rsid w:val="009C5A38"/>
    <w:rsid w:val="009D53D3"/>
    <w:rsid w:val="009E19D3"/>
    <w:rsid w:val="009E1B20"/>
    <w:rsid w:val="009F5CCA"/>
    <w:rsid w:val="00A017FD"/>
    <w:rsid w:val="00A030AE"/>
    <w:rsid w:val="00A11E66"/>
    <w:rsid w:val="00A15C21"/>
    <w:rsid w:val="00A31F66"/>
    <w:rsid w:val="00A36516"/>
    <w:rsid w:val="00A51943"/>
    <w:rsid w:val="00A52BB8"/>
    <w:rsid w:val="00A53FF2"/>
    <w:rsid w:val="00A60095"/>
    <w:rsid w:val="00A64007"/>
    <w:rsid w:val="00A6611C"/>
    <w:rsid w:val="00A7725C"/>
    <w:rsid w:val="00A85107"/>
    <w:rsid w:val="00A96F23"/>
    <w:rsid w:val="00AA198D"/>
    <w:rsid w:val="00AA599B"/>
    <w:rsid w:val="00AB0E57"/>
    <w:rsid w:val="00AB4C64"/>
    <w:rsid w:val="00AB7911"/>
    <w:rsid w:val="00AC7DD5"/>
    <w:rsid w:val="00AD2B5C"/>
    <w:rsid w:val="00AD77FF"/>
    <w:rsid w:val="00B11FBD"/>
    <w:rsid w:val="00B15D76"/>
    <w:rsid w:val="00B216E9"/>
    <w:rsid w:val="00B25AF4"/>
    <w:rsid w:val="00B30149"/>
    <w:rsid w:val="00B304F4"/>
    <w:rsid w:val="00B52F6A"/>
    <w:rsid w:val="00B7008E"/>
    <w:rsid w:val="00B7581A"/>
    <w:rsid w:val="00B80F70"/>
    <w:rsid w:val="00B956EA"/>
    <w:rsid w:val="00B95C69"/>
    <w:rsid w:val="00BA1B0F"/>
    <w:rsid w:val="00BB20F7"/>
    <w:rsid w:val="00BB2868"/>
    <w:rsid w:val="00BB48DF"/>
    <w:rsid w:val="00BC36A4"/>
    <w:rsid w:val="00BC36FA"/>
    <w:rsid w:val="00BC3AFC"/>
    <w:rsid w:val="00BE7CBB"/>
    <w:rsid w:val="00BE7DD0"/>
    <w:rsid w:val="00BF134A"/>
    <w:rsid w:val="00BF2002"/>
    <w:rsid w:val="00C04267"/>
    <w:rsid w:val="00C14B88"/>
    <w:rsid w:val="00C21B17"/>
    <w:rsid w:val="00C2460B"/>
    <w:rsid w:val="00C30074"/>
    <w:rsid w:val="00C420A9"/>
    <w:rsid w:val="00C44B9B"/>
    <w:rsid w:val="00C52E08"/>
    <w:rsid w:val="00C732DB"/>
    <w:rsid w:val="00C85A8D"/>
    <w:rsid w:val="00C90192"/>
    <w:rsid w:val="00CA11BE"/>
    <w:rsid w:val="00CC33E5"/>
    <w:rsid w:val="00CC555C"/>
    <w:rsid w:val="00CC6147"/>
    <w:rsid w:val="00CD4B27"/>
    <w:rsid w:val="00CD5077"/>
    <w:rsid w:val="00CE46DC"/>
    <w:rsid w:val="00CF4670"/>
    <w:rsid w:val="00CF599C"/>
    <w:rsid w:val="00D0345D"/>
    <w:rsid w:val="00D17766"/>
    <w:rsid w:val="00D22E77"/>
    <w:rsid w:val="00D3610B"/>
    <w:rsid w:val="00D4597B"/>
    <w:rsid w:val="00D46974"/>
    <w:rsid w:val="00D46BB8"/>
    <w:rsid w:val="00D51302"/>
    <w:rsid w:val="00D7027C"/>
    <w:rsid w:val="00D84914"/>
    <w:rsid w:val="00D910AF"/>
    <w:rsid w:val="00D94ADF"/>
    <w:rsid w:val="00D952A8"/>
    <w:rsid w:val="00D9744C"/>
    <w:rsid w:val="00DA572F"/>
    <w:rsid w:val="00DA739F"/>
    <w:rsid w:val="00DC3FB0"/>
    <w:rsid w:val="00DD1E30"/>
    <w:rsid w:val="00DD6053"/>
    <w:rsid w:val="00DE2D0B"/>
    <w:rsid w:val="00DE412B"/>
    <w:rsid w:val="00E01ADA"/>
    <w:rsid w:val="00E06776"/>
    <w:rsid w:val="00E134A0"/>
    <w:rsid w:val="00E13BCE"/>
    <w:rsid w:val="00E147D1"/>
    <w:rsid w:val="00E16B6A"/>
    <w:rsid w:val="00E224B9"/>
    <w:rsid w:val="00E256AC"/>
    <w:rsid w:val="00E25D9B"/>
    <w:rsid w:val="00E302FA"/>
    <w:rsid w:val="00E32017"/>
    <w:rsid w:val="00E36588"/>
    <w:rsid w:val="00E42466"/>
    <w:rsid w:val="00E46E1C"/>
    <w:rsid w:val="00E52836"/>
    <w:rsid w:val="00E554CF"/>
    <w:rsid w:val="00E63463"/>
    <w:rsid w:val="00E63D7D"/>
    <w:rsid w:val="00E6558D"/>
    <w:rsid w:val="00E7535C"/>
    <w:rsid w:val="00E8004A"/>
    <w:rsid w:val="00E90594"/>
    <w:rsid w:val="00E9319A"/>
    <w:rsid w:val="00E96981"/>
    <w:rsid w:val="00EA6D9F"/>
    <w:rsid w:val="00EA7B2E"/>
    <w:rsid w:val="00EB28A9"/>
    <w:rsid w:val="00EC2A72"/>
    <w:rsid w:val="00EC3BF6"/>
    <w:rsid w:val="00EC55C6"/>
    <w:rsid w:val="00ED054C"/>
    <w:rsid w:val="00ED19BB"/>
    <w:rsid w:val="00EE7378"/>
    <w:rsid w:val="00F063CA"/>
    <w:rsid w:val="00F209E5"/>
    <w:rsid w:val="00F2451A"/>
    <w:rsid w:val="00F25482"/>
    <w:rsid w:val="00F3351C"/>
    <w:rsid w:val="00F44A37"/>
    <w:rsid w:val="00F471F1"/>
    <w:rsid w:val="00F50EF3"/>
    <w:rsid w:val="00F578B3"/>
    <w:rsid w:val="00F57F71"/>
    <w:rsid w:val="00F60073"/>
    <w:rsid w:val="00F665E1"/>
    <w:rsid w:val="00F66B9B"/>
    <w:rsid w:val="00F836E9"/>
    <w:rsid w:val="00F9023F"/>
    <w:rsid w:val="00FB3603"/>
    <w:rsid w:val="00FB6189"/>
    <w:rsid w:val="00FC686E"/>
    <w:rsid w:val="00FD1B53"/>
    <w:rsid w:val="00FD26A8"/>
    <w:rsid w:val="00FD43D1"/>
    <w:rsid w:val="00FD7CCF"/>
    <w:rsid w:val="00FE5A1B"/>
    <w:rsid w:val="00FE5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1048A6"/>
  <w15:docId w15:val="{59547A35-EB94-4371-B567-A49FB6030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3085"/>
  </w:style>
  <w:style w:type="paragraph" w:styleId="Heading1">
    <w:name w:val="heading 1"/>
    <w:basedOn w:val="Normal"/>
    <w:next w:val="Normal"/>
    <w:qFormat/>
    <w:rsid w:val="00253085"/>
    <w:pPr>
      <w:keepNext/>
      <w:jc w:val="center"/>
      <w:outlineLvl w:val="0"/>
    </w:pPr>
    <w:rPr>
      <w:rFonts w:ascii="Arial" w:hAnsi="Arial"/>
      <w:b/>
      <w:sz w:val="22"/>
    </w:rPr>
  </w:style>
  <w:style w:type="paragraph" w:styleId="Heading2">
    <w:name w:val="heading 2"/>
    <w:basedOn w:val="Normal"/>
    <w:next w:val="Normal"/>
    <w:qFormat/>
    <w:rsid w:val="00253085"/>
    <w:pPr>
      <w:keepNext/>
      <w:outlineLvl w:val="1"/>
    </w:pPr>
    <w:rPr>
      <w:rFonts w:ascii="Arial" w:hAnsi="Arial"/>
      <w:u w:val="single"/>
    </w:rPr>
  </w:style>
  <w:style w:type="paragraph" w:styleId="Heading3">
    <w:name w:val="heading 3"/>
    <w:basedOn w:val="Normal"/>
    <w:next w:val="Normal"/>
    <w:qFormat/>
    <w:rsid w:val="00253085"/>
    <w:pPr>
      <w:keepNext/>
      <w:widowControl w:val="0"/>
      <w:tabs>
        <w:tab w:val="center" w:pos="4680"/>
      </w:tabs>
      <w:suppressAutoHyphens/>
      <w:outlineLvl w:val="2"/>
    </w:pPr>
    <w:rPr>
      <w:b/>
      <w:snapToGrid w:val="0"/>
      <w:spacing w:val="-6"/>
      <w:sz w:val="28"/>
    </w:rPr>
  </w:style>
  <w:style w:type="paragraph" w:styleId="Heading4">
    <w:name w:val="heading 4"/>
    <w:basedOn w:val="Normal"/>
    <w:next w:val="Normal"/>
    <w:qFormat/>
    <w:rsid w:val="00253085"/>
    <w:pPr>
      <w:keepNext/>
      <w:tabs>
        <w:tab w:val="left" w:pos="-720"/>
        <w:tab w:val="left" w:pos="0"/>
      </w:tabs>
      <w:suppressAutoHyphens/>
      <w:ind w:left="360"/>
      <w:outlineLvl w:val="3"/>
    </w:pPr>
    <w:rPr>
      <w:rFonts w:ascii="Arial" w:hAnsi="Arial"/>
      <w:spacing w:val="-3"/>
      <w:sz w:val="24"/>
    </w:rPr>
  </w:style>
  <w:style w:type="paragraph" w:styleId="Heading5">
    <w:name w:val="heading 5"/>
    <w:basedOn w:val="Normal"/>
    <w:next w:val="Normal"/>
    <w:qFormat/>
    <w:rsid w:val="00253085"/>
    <w:pPr>
      <w:keepNext/>
      <w:outlineLvl w:val="4"/>
    </w:pPr>
    <w:rPr>
      <w:b/>
      <w:snapToGrid w:val="0"/>
      <w:color w:val="000000"/>
      <w:sz w:val="24"/>
    </w:rPr>
  </w:style>
  <w:style w:type="paragraph" w:styleId="Heading6">
    <w:name w:val="heading 6"/>
    <w:basedOn w:val="Normal"/>
    <w:next w:val="Normal"/>
    <w:qFormat/>
    <w:rsid w:val="00253085"/>
    <w:pPr>
      <w:spacing w:before="240" w:after="60"/>
      <w:outlineLvl w:val="5"/>
    </w:pPr>
    <w:rPr>
      <w:b/>
      <w:bCs/>
      <w:sz w:val="22"/>
      <w:szCs w:val="22"/>
    </w:rPr>
  </w:style>
  <w:style w:type="paragraph" w:styleId="Heading7">
    <w:name w:val="heading 7"/>
    <w:basedOn w:val="Normal"/>
    <w:next w:val="Normal"/>
    <w:qFormat/>
    <w:rsid w:val="00253085"/>
    <w:pPr>
      <w:spacing w:before="240" w:after="60"/>
      <w:outlineLvl w:val="6"/>
    </w:pPr>
    <w:rPr>
      <w:sz w:val="24"/>
      <w:szCs w:val="24"/>
    </w:rPr>
  </w:style>
  <w:style w:type="paragraph" w:styleId="Heading8">
    <w:name w:val="heading 8"/>
    <w:basedOn w:val="Normal"/>
    <w:next w:val="Normal"/>
    <w:qFormat/>
    <w:rsid w:val="00253085"/>
    <w:pPr>
      <w:keepNext/>
      <w:jc w:val="center"/>
      <w:outlineLvl w:val="7"/>
    </w:pPr>
    <w:rPr>
      <w:b/>
      <w:color w:val="0000FF"/>
      <w:sz w:val="40"/>
    </w:rPr>
  </w:style>
  <w:style w:type="paragraph" w:styleId="Heading9">
    <w:name w:val="heading 9"/>
    <w:basedOn w:val="Normal"/>
    <w:next w:val="Normal"/>
    <w:qFormat/>
    <w:rsid w:val="00253085"/>
    <w:pPr>
      <w:keepNext/>
      <w:tabs>
        <w:tab w:val="left" w:pos="0"/>
      </w:tabs>
      <w:ind w:right="630" w:firstLine="630"/>
      <w:jc w:val="both"/>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53085"/>
    <w:pPr>
      <w:jc w:val="center"/>
    </w:pPr>
    <w:rPr>
      <w:b/>
      <w:sz w:val="24"/>
    </w:rPr>
  </w:style>
  <w:style w:type="paragraph" w:styleId="BodyText">
    <w:name w:val="Body Text"/>
    <w:basedOn w:val="Normal"/>
    <w:rsid w:val="00253085"/>
    <w:pPr>
      <w:jc w:val="both"/>
    </w:pPr>
  </w:style>
  <w:style w:type="paragraph" w:styleId="BodyTextIndent">
    <w:name w:val="Body Text Indent"/>
    <w:basedOn w:val="Normal"/>
    <w:rsid w:val="00253085"/>
    <w:pPr>
      <w:ind w:left="720" w:hanging="720"/>
      <w:jc w:val="both"/>
    </w:pPr>
    <w:rPr>
      <w:sz w:val="18"/>
    </w:rPr>
  </w:style>
  <w:style w:type="paragraph" w:styleId="Header">
    <w:name w:val="header"/>
    <w:basedOn w:val="Normal"/>
    <w:rsid w:val="00253085"/>
    <w:pPr>
      <w:tabs>
        <w:tab w:val="center" w:pos="4320"/>
        <w:tab w:val="right" w:pos="8640"/>
      </w:tabs>
    </w:pPr>
  </w:style>
  <w:style w:type="paragraph" w:styleId="Footer">
    <w:name w:val="footer"/>
    <w:basedOn w:val="Normal"/>
    <w:link w:val="FooterChar"/>
    <w:uiPriority w:val="99"/>
    <w:rsid w:val="00253085"/>
    <w:pPr>
      <w:tabs>
        <w:tab w:val="center" w:pos="4320"/>
        <w:tab w:val="right" w:pos="8640"/>
      </w:tabs>
    </w:pPr>
  </w:style>
  <w:style w:type="character" w:styleId="Hyperlink">
    <w:name w:val="Hyperlink"/>
    <w:uiPriority w:val="99"/>
    <w:rsid w:val="00253085"/>
    <w:rPr>
      <w:color w:val="0000FF"/>
      <w:u w:val="single"/>
    </w:rPr>
  </w:style>
  <w:style w:type="character" w:styleId="PageNumber">
    <w:name w:val="page number"/>
    <w:basedOn w:val="DefaultParagraphFont"/>
    <w:rsid w:val="00253085"/>
  </w:style>
  <w:style w:type="paragraph" w:styleId="EndnoteText">
    <w:name w:val="endnote text"/>
    <w:basedOn w:val="Normal"/>
    <w:semiHidden/>
    <w:rsid w:val="00253085"/>
    <w:pPr>
      <w:widowControl w:val="0"/>
    </w:pPr>
    <w:rPr>
      <w:rFonts w:ascii="Courier New" w:hAnsi="Courier New"/>
      <w:snapToGrid w:val="0"/>
      <w:sz w:val="24"/>
    </w:rPr>
  </w:style>
  <w:style w:type="paragraph" w:styleId="BodyText2">
    <w:name w:val="Body Text 2"/>
    <w:basedOn w:val="Normal"/>
    <w:rsid w:val="00253085"/>
    <w:pPr>
      <w:widowControl w:val="0"/>
      <w:tabs>
        <w:tab w:val="left" w:pos="-720"/>
        <w:tab w:val="left" w:pos="0"/>
      </w:tabs>
      <w:suppressAutoHyphens/>
      <w:jc w:val="both"/>
    </w:pPr>
    <w:rPr>
      <w:rFonts w:ascii="Arial" w:hAnsi="Arial"/>
      <w:snapToGrid w:val="0"/>
      <w:spacing w:val="-3"/>
      <w:sz w:val="24"/>
    </w:rPr>
  </w:style>
  <w:style w:type="paragraph" w:styleId="BodyTextIndent2">
    <w:name w:val="Body Text Indent 2"/>
    <w:basedOn w:val="Normal"/>
    <w:rsid w:val="00253085"/>
    <w:pPr>
      <w:tabs>
        <w:tab w:val="left" w:pos="-720"/>
        <w:tab w:val="left" w:pos="0"/>
        <w:tab w:val="left" w:pos="720"/>
        <w:tab w:val="left" w:pos="1440"/>
      </w:tabs>
      <w:suppressAutoHyphens/>
      <w:ind w:left="720"/>
      <w:jc w:val="both"/>
    </w:pPr>
    <w:rPr>
      <w:rFonts w:ascii="Arial" w:hAnsi="Arial"/>
      <w:bCs/>
      <w:spacing w:val="-3"/>
      <w:sz w:val="24"/>
    </w:rPr>
  </w:style>
  <w:style w:type="paragraph" w:styleId="BodyTextIndent3">
    <w:name w:val="Body Text Indent 3"/>
    <w:basedOn w:val="Normal"/>
    <w:rsid w:val="00253085"/>
    <w:pPr>
      <w:tabs>
        <w:tab w:val="left" w:pos="-720"/>
      </w:tabs>
      <w:suppressAutoHyphens/>
      <w:ind w:left="600"/>
      <w:jc w:val="both"/>
    </w:pPr>
    <w:rPr>
      <w:rFonts w:ascii="Arial" w:hAnsi="Arial"/>
      <w:b/>
      <w:color w:val="0000FF"/>
      <w:spacing w:val="-3"/>
      <w:sz w:val="24"/>
    </w:rPr>
  </w:style>
  <w:style w:type="paragraph" w:styleId="CommentText">
    <w:name w:val="annotation text"/>
    <w:basedOn w:val="Normal"/>
    <w:semiHidden/>
    <w:rsid w:val="00253085"/>
  </w:style>
  <w:style w:type="paragraph" w:styleId="CommentSubject">
    <w:name w:val="annotation subject"/>
    <w:basedOn w:val="CommentText"/>
    <w:next w:val="CommentText"/>
    <w:semiHidden/>
    <w:rsid w:val="00253085"/>
    <w:rPr>
      <w:rFonts w:ascii="Arial" w:hAnsi="Arial"/>
      <w:b/>
      <w:bCs/>
    </w:rPr>
  </w:style>
  <w:style w:type="paragraph" w:customStyle="1" w:styleId="Default">
    <w:name w:val="Default"/>
    <w:rsid w:val="00253085"/>
    <w:pPr>
      <w:autoSpaceDE w:val="0"/>
      <w:autoSpaceDN w:val="0"/>
      <w:adjustRightInd w:val="0"/>
    </w:pPr>
    <w:rPr>
      <w:rFonts w:ascii="Arial" w:hAnsi="Arial"/>
      <w:color w:val="000000"/>
      <w:sz w:val="24"/>
    </w:rPr>
  </w:style>
  <w:style w:type="paragraph" w:styleId="BodyText3">
    <w:name w:val="Body Text 3"/>
    <w:basedOn w:val="Normal"/>
    <w:rsid w:val="00253085"/>
    <w:pPr>
      <w:tabs>
        <w:tab w:val="left" w:pos="0"/>
      </w:tabs>
      <w:ind w:right="-576"/>
      <w:jc w:val="both"/>
    </w:pPr>
    <w:rPr>
      <w:color w:val="0000FF"/>
      <w:sz w:val="24"/>
    </w:rPr>
  </w:style>
  <w:style w:type="paragraph" w:styleId="BlockText">
    <w:name w:val="Block Text"/>
    <w:basedOn w:val="Normal"/>
    <w:rsid w:val="00253085"/>
    <w:pPr>
      <w:ind w:left="720" w:right="720"/>
      <w:jc w:val="both"/>
    </w:pPr>
    <w:rPr>
      <w:color w:val="000000"/>
      <w:sz w:val="24"/>
    </w:rPr>
  </w:style>
  <w:style w:type="character" w:styleId="FollowedHyperlink">
    <w:name w:val="FollowedHyperlink"/>
    <w:rsid w:val="00253085"/>
    <w:rPr>
      <w:color w:val="800080"/>
      <w:u w:val="single"/>
    </w:rPr>
  </w:style>
  <w:style w:type="paragraph" w:styleId="ListBullet2">
    <w:name w:val="List Bullet 2"/>
    <w:basedOn w:val="Normal"/>
    <w:autoRedefine/>
    <w:rsid w:val="00253085"/>
    <w:pPr>
      <w:numPr>
        <w:numId w:val="3"/>
      </w:numPr>
    </w:pPr>
  </w:style>
  <w:style w:type="paragraph" w:styleId="ListBullet4">
    <w:name w:val="List Bullet 4"/>
    <w:basedOn w:val="Normal"/>
    <w:autoRedefine/>
    <w:rsid w:val="00253085"/>
    <w:pPr>
      <w:numPr>
        <w:numId w:val="4"/>
      </w:numPr>
    </w:pPr>
  </w:style>
  <w:style w:type="paragraph" w:styleId="BalloonText">
    <w:name w:val="Balloon Text"/>
    <w:basedOn w:val="Normal"/>
    <w:semiHidden/>
    <w:rsid w:val="00253085"/>
    <w:rPr>
      <w:rFonts w:ascii="Tahoma" w:hAnsi="Tahoma" w:cs="Tahoma"/>
      <w:sz w:val="16"/>
      <w:szCs w:val="16"/>
    </w:rPr>
  </w:style>
  <w:style w:type="paragraph" w:styleId="ListParagraph">
    <w:name w:val="List Paragraph"/>
    <w:basedOn w:val="Normal"/>
    <w:uiPriority w:val="34"/>
    <w:qFormat/>
    <w:rsid w:val="005F1883"/>
    <w:pPr>
      <w:ind w:left="720"/>
    </w:pPr>
  </w:style>
  <w:style w:type="table" w:styleId="TableGrid">
    <w:name w:val="Table Grid"/>
    <w:basedOn w:val="TableNormal"/>
    <w:rsid w:val="007E2A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F66B9B"/>
    <w:pPr>
      <w:keepLines/>
      <w:spacing w:before="480" w:line="276" w:lineRule="auto"/>
      <w:jc w:val="left"/>
      <w:outlineLvl w:val="9"/>
    </w:pPr>
    <w:rPr>
      <w:rFonts w:ascii="Cambria" w:hAnsi="Cambria"/>
      <w:bCs/>
      <w:color w:val="365F91"/>
      <w:sz w:val="28"/>
      <w:szCs w:val="28"/>
    </w:rPr>
  </w:style>
  <w:style w:type="paragraph" w:styleId="TOC1">
    <w:name w:val="toc 1"/>
    <w:basedOn w:val="Normal"/>
    <w:next w:val="Normal"/>
    <w:autoRedefine/>
    <w:uiPriority w:val="39"/>
    <w:rsid w:val="00303D70"/>
    <w:rPr>
      <w:rFonts w:ascii="Arial" w:hAnsi="Arial"/>
    </w:rPr>
  </w:style>
  <w:style w:type="paragraph" w:styleId="TOC2">
    <w:name w:val="toc 2"/>
    <w:basedOn w:val="Normal"/>
    <w:next w:val="Normal"/>
    <w:autoRedefine/>
    <w:uiPriority w:val="39"/>
    <w:rsid w:val="00F66B9B"/>
    <w:pPr>
      <w:ind w:left="200"/>
    </w:pPr>
  </w:style>
  <w:style w:type="character" w:customStyle="1" w:styleId="FooterChar">
    <w:name w:val="Footer Char"/>
    <w:basedOn w:val="DefaultParagraphFont"/>
    <w:link w:val="Footer"/>
    <w:uiPriority w:val="99"/>
    <w:rsid w:val="00DA572F"/>
  </w:style>
  <w:style w:type="character" w:styleId="CommentReference">
    <w:name w:val="annotation reference"/>
    <w:rsid w:val="004F3285"/>
    <w:rPr>
      <w:sz w:val="16"/>
      <w:szCs w:val="16"/>
    </w:rPr>
  </w:style>
  <w:style w:type="character" w:styleId="Strong">
    <w:name w:val="Strong"/>
    <w:basedOn w:val="DefaultParagraphFont"/>
    <w:uiPriority w:val="22"/>
    <w:qFormat/>
    <w:rsid w:val="0056563F"/>
    <w:rPr>
      <w:b/>
      <w:bCs/>
    </w:rPr>
  </w:style>
  <w:style w:type="character" w:styleId="Mention">
    <w:name w:val="Mention"/>
    <w:basedOn w:val="DefaultParagraphFont"/>
    <w:uiPriority w:val="99"/>
    <w:semiHidden/>
    <w:unhideWhenUsed/>
    <w:rsid w:val="00A96F23"/>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988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s.fcc.gov/edocs_public/attachmatch/DOC-331760A1.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name@anywheregov.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fcc.gov/document/fcc-finds-us-broadband-deployment-not-keeping-pa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anywherecounty.com"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cc.gov/reports-research/guides/broadband-speed-gui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Purchasing\BIDs%20and%20RFPs\Forms%20(Bids%20&amp;%20RFPs)\RFP%20Template%20with%20contract%20and%20attchm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LongProp xmlns="" name="TaxCatchAll"><![CDATA[32;#Purchasing|ad9da54b-a3c1-436e-a055-d5752e1aaa77;#151;#Fixed Wireless Services|bcbdca90-7778-4239-b768-37d4d6b6fbbd;#30;#Contractor|1034622d-7178-40f6-b741-b42303362384;#29;#Vendor|ecd816cf-a7dd-45f8-90e8-585e8aa454f1;#28;#Information and General Services|63b219b4-1362-450b-8235-23ab1ce00905;#25;#Administrative ＆ General Services|4c8a21d0-62fc-4621-9d20-aa157644f7a3;#12;#Information|119aa602-996e-46b8-82f4-8b6107d1237b]]></LongProp>
</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C2837E09FBD1E44BCBC758DDFC4A0FD" ma:contentTypeVersion="15" ma:contentTypeDescription="Create a new document." ma:contentTypeScope="" ma:versionID="b69caa68a563179d31a3072d929c8109">
  <xsd:schema xmlns:xsd="http://www.w3.org/2001/XMLSchema" xmlns:xs="http://www.w3.org/2001/XMLSchema" xmlns:p="http://schemas.microsoft.com/office/2006/metadata/properties" xmlns:ns1="http://schemas.microsoft.com/sharepoint/v3" xmlns:ns3="e40995fa-1cf6-407a-9f48-3ae0d163a65f" xmlns:ns4="e195b158-98d2-4360-936d-0d18374a4767" targetNamespace="http://schemas.microsoft.com/office/2006/metadata/properties" ma:root="true" ma:fieldsID="9703c6d1d5e74c237686bcc24a55a1c2" ns1:_="" ns3:_="" ns4:_="">
    <xsd:import namespace="http://schemas.microsoft.com/sharepoint/v3"/>
    <xsd:import namespace="e40995fa-1cf6-407a-9f48-3ae0d163a65f"/>
    <xsd:import namespace="e195b158-98d2-4360-936d-0d18374a47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0995fa-1cf6-407a-9f48-3ae0d163a6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95b158-98d2-4360-936d-0d18374a476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5CC8C-F582-4E70-A828-391C537E38D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e195b158-98d2-4360-936d-0d18374a4767"/>
    <ds:schemaRef ds:uri="http://purl.org/dc/terms/"/>
    <ds:schemaRef ds:uri="e40995fa-1cf6-407a-9f48-3ae0d163a65f"/>
    <ds:schemaRef ds:uri="http://www.w3.org/XML/1998/namespace"/>
    <ds:schemaRef ds:uri="http://purl.org/dc/dcmitype/"/>
  </ds:schemaRefs>
</ds:datastoreItem>
</file>

<file path=customXml/itemProps2.xml><?xml version="1.0" encoding="utf-8"?>
<ds:datastoreItem xmlns:ds="http://schemas.openxmlformats.org/officeDocument/2006/customXml" ds:itemID="{7B80176D-5767-4CAB-9942-1EC95F58562A}">
  <ds:schemaRefs>
    <ds:schemaRef ds:uri="http://schemas.microsoft.com/sharepoint/v3/contenttype/forms"/>
  </ds:schemaRefs>
</ds:datastoreItem>
</file>

<file path=customXml/itemProps3.xml><?xml version="1.0" encoding="utf-8"?>
<ds:datastoreItem xmlns:ds="http://schemas.openxmlformats.org/officeDocument/2006/customXml" ds:itemID="{6C083894-6139-4C0D-A57C-F6A12F7804C1}">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02DE1426-A0AD-451E-AECC-0727A4233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0995fa-1cf6-407a-9f48-3ae0d163a65f"/>
    <ds:schemaRef ds:uri="e195b158-98d2-4360-936d-0d18374a47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5A29D04-DD43-4737-8F36-FCC16605E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RFP Template with contract and attchmts</Template>
  <TotalTime>0</TotalTime>
  <Pages>1</Pages>
  <Words>2326</Words>
  <Characters>13260</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RFP Document</vt:lpstr>
    </vt:vector>
  </TitlesOfParts>
  <Company>Placer County</Company>
  <LinksUpToDate>false</LinksUpToDate>
  <CharactersWithSpaces>15555</CharactersWithSpaces>
  <SharedDoc>false</SharedDoc>
  <HLinks>
    <vt:vector size="72" baseType="variant">
      <vt:variant>
        <vt:i4>5177421</vt:i4>
      </vt:variant>
      <vt:variant>
        <vt:i4>69</vt:i4>
      </vt:variant>
      <vt:variant>
        <vt:i4>0</vt:i4>
      </vt:variant>
      <vt:variant>
        <vt:i4>5</vt:i4>
      </vt:variant>
      <vt:variant>
        <vt:lpwstr>http://www.mynevadacounty.com/purchasing</vt:lpwstr>
      </vt:variant>
      <vt:variant>
        <vt:lpwstr/>
      </vt:variant>
      <vt:variant>
        <vt:i4>1900603</vt:i4>
      </vt:variant>
      <vt:variant>
        <vt:i4>62</vt:i4>
      </vt:variant>
      <vt:variant>
        <vt:i4>0</vt:i4>
      </vt:variant>
      <vt:variant>
        <vt:i4>5</vt:i4>
      </vt:variant>
      <vt:variant>
        <vt:lpwstr/>
      </vt:variant>
      <vt:variant>
        <vt:lpwstr>_Toc321118811</vt:lpwstr>
      </vt:variant>
      <vt:variant>
        <vt:i4>1900603</vt:i4>
      </vt:variant>
      <vt:variant>
        <vt:i4>56</vt:i4>
      </vt:variant>
      <vt:variant>
        <vt:i4>0</vt:i4>
      </vt:variant>
      <vt:variant>
        <vt:i4>5</vt:i4>
      </vt:variant>
      <vt:variant>
        <vt:lpwstr/>
      </vt:variant>
      <vt:variant>
        <vt:lpwstr>_Toc321118810</vt:lpwstr>
      </vt:variant>
      <vt:variant>
        <vt:i4>1835067</vt:i4>
      </vt:variant>
      <vt:variant>
        <vt:i4>50</vt:i4>
      </vt:variant>
      <vt:variant>
        <vt:i4>0</vt:i4>
      </vt:variant>
      <vt:variant>
        <vt:i4>5</vt:i4>
      </vt:variant>
      <vt:variant>
        <vt:lpwstr/>
      </vt:variant>
      <vt:variant>
        <vt:lpwstr>_Toc321118809</vt:lpwstr>
      </vt:variant>
      <vt:variant>
        <vt:i4>1835067</vt:i4>
      </vt:variant>
      <vt:variant>
        <vt:i4>44</vt:i4>
      </vt:variant>
      <vt:variant>
        <vt:i4>0</vt:i4>
      </vt:variant>
      <vt:variant>
        <vt:i4>5</vt:i4>
      </vt:variant>
      <vt:variant>
        <vt:lpwstr/>
      </vt:variant>
      <vt:variant>
        <vt:lpwstr>_Toc321118808</vt:lpwstr>
      </vt:variant>
      <vt:variant>
        <vt:i4>1835067</vt:i4>
      </vt:variant>
      <vt:variant>
        <vt:i4>38</vt:i4>
      </vt:variant>
      <vt:variant>
        <vt:i4>0</vt:i4>
      </vt:variant>
      <vt:variant>
        <vt:i4>5</vt:i4>
      </vt:variant>
      <vt:variant>
        <vt:lpwstr/>
      </vt:variant>
      <vt:variant>
        <vt:lpwstr>_Toc321118807</vt:lpwstr>
      </vt:variant>
      <vt:variant>
        <vt:i4>1835067</vt:i4>
      </vt:variant>
      <vt:variant>
        <vt:i4>32</vt:i4>
      </vt:variant>
      <vt:variant>
        <vt:i4>0</vt:i4>
      </vt:variant>
      <vt:variant>
        <vt:i4>5</vt:i4>
      </vt:variant>
      <vt:variant>
        <vt:lpwstr/>
      </vt:variant>
      <vt:variant>
        <vt:lpwstr>_Toc321118806</vt:lpwstr>
      </vt:variant>
      <vt:variant>
        <vt:i4>1835067</vt:i4>
      </vt:variant>
      <vt:variant>
        <vt:i4>26</vt:i4>
      </vt:variant>
      <vt:variant>
        <vt:i4>0</vt:i4>
      </vt:variant>
      <vt:variant>
        <vt:i4>5</vt:i4>
      </vt:variant>
      <vt:variant>
        <vt:lpwstr/>
      </vt:variant>
      <vt:variant>
        <vt:lpwstr>_Toc321118805</vt:lpwstr>
      </vt:variant>
      <vt:variant>
        <vt:i4>1835067</vt:i4>
      </vt:variant>
      <vt:variant>
        <vt:i4>20</vt:i4>
      </vt:variant>
      <vt:variant>
        <vt:i4>0</vt:i4>
      </vt:variant>
      <vt:variant>
        <vt:i4>5</vt:i4>
      </vt:variant>
      <vt:variant>
        <vt:lpwstr/>
      </vt:variant>
      <vt:variant>
        <vt:lpwstr>_Toc321118804</vt:lpwstr>
      </vt:variant>
      <vt:variant>
        <vt:i4>1835067</vt:i4>
      </vt:variant>
      <vt:variant>
        <vt:i4>14</vt:i4>
      </vt:variant>
      <vt:variant>
        <vt:i4>0</vt:i4>
      </vt:variant>
      <vt:variant>
        <vt:i4>5</vt:i4>
      </vt:variant>
      <vt:variant>
        <vt:lpwstr/>
      </vt:variant>
      <vt:variant>
        <vt:lpwstr>_Toc321118803</vt:lpwstr>
      </vt:variant>
      <vt:variant>
        <vt:i4>1835067</vt:i4>
      </vt:variant>
      <vt:variant>
        <vt:i4>8</vt:i4>
      </vt:variant>
      <vt:variant>
        <vt:i4>0</vt:i4>
      </vt:variant>
      <vt:variant>
        <vt:i4>5</vt:i4>
      </vt:variant>
      <vt:variant>
        <vt:lpwstr/>
      </vt:variant>
      <vt:variant>
        <vt:lpwstr>_Toc321118802</vt:lpwstr>
      </vt:variant>
      <vt:variant>
        <vt:i4>1835067</vt:i4>
      </vt:variant>
      <vt:variant>
        <vt:i4>2</vt:i4>
      </vt:variant>
      <vt:variant>
        <vt:i4>0</vt:i4>
      </vt:variant>
      <vt:variant>
        <vt:i4>5</vt:i4>
      </vt:variant>
      <vt:variant>
        <vt:lpwstr/>
      </vt:variant>
      <vt:variant>
        <vt:lpwstr>_Toc321118801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Document</dc:title>
  <dc:creator>ismross</dc:creator>
  <cp:keywords>Fixed Wireless Services</cp:keywords>
  <cp:lastModifiedBy>Kelly Gardner</cp:lastModifiedBy>
  <cp:revision>2</cp:revision>
  <cp:lastPrinted>2016-12-14T19:56:00Z</cp:lastPrinted>
  <dcterms:created xsi:type="dcterms:W3CDTF">2020-06-23T17:29:00Z</dcterms:created>
  <dcterms:modified xsi:type="dcterms:W3CDTF">2020-06-23T17:29:00Z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Summary">
    <vt:lpwstr/>
  </property>
  <property fmtid="{D5CDD505-2E9C-101B-9397-08002B2CF9AE}" pid="3" name="Purchasing Form-Template Title">
    <vt:lpwstr>RFP Template </vt:lpwstr>
  </property>
  <property fmtid="{D5CDD505-2E9C-101B-9397-08002B2CF9AE}" pid="4" name="ContentTypeId">
    <vt:lpwstr>0x0101001C2837E09FBD1E44BCBC758DDFC4A0FD</vt:lpwstr>
  </property>
  <property fmtid="{D5CDD505-2E9C-101B-9397-08002B2CF9AE}" pid="5" name="Policy-Procedure Next Review Date">
    <vt:lpwstr/>
  </property>
  <property fmtid="{D5CDD505-2E9C-101B-9397-08002B2CF9AE}" pid="6" name="display_urn:schemas-microsoft-com:office:office#Editor">
    <vt:lpwstr>Mary Ross</vt:lpwstr>
  </property>
  <property fmtid="{D5CDD505-2E9C-101B-9397-08002B2CF9AE}" pid="7" name="xd_Signature">
    <vt:lpwstr/>
  </property>
  <property fmtid="{D5CDD505-2E9C-101B-9397-08002B2CF9AE}" pid="8" name="Purchasing Vendor Name">
    <vt:lpwstr/>
  </property>
  <property fmtid="{D5CDD505-2E9C-101B-9397-08002B2CF9AE}" pid="9" name="Policy-Procedure Type">
    <vt:lpwstr/>
  </property>
  <property fmtid="{D5CDD505-2E9C-101B-9397-08002B2CF9AE}" pid="10" name="Policy-Procedure Subject">
    <vt:lpwstr/>
  </property>
  <property fmtid="{D5CDD505-2E9C-101B-9397-08002B2CF9AE}" pid="11" name="TemplateUrl">
    <vt:lpwstr/>
  </property>
  <property fmtid="{D5CDD505-2E9C-101B-9397-08002B2CF9AE}" pid="12" name="Policy-Procedure Effective Date">
    <vt:lpwstr/>
  </property>
  <property fmtid="{D5CDD505-2E9C-101B-9397-08002B2CF9AE}" pid="13" name="xd_ProgID">
    <vt:lpwstr/>
  </property>
  <property fmtid="{D5CDD505-2E9C-101B-9397-08002B2CF9AE}" pid="14" name="Commodity or Service">
    <vt:lpwstr/>
  </property>
  <property fmtid="{D5CDD505-2E9C-101B-9397-08002B2CF9AE}" pid="15" name="Policy-Procedure Status">
    <vt:lpwstr/>
  </property>
  <property fmtid="{D5CDD505-2E9C-101B-9397-08002B2CF9AE}" pid="16" name="CntyDpts">
    <vt:lpwstr/>
  </property>
  <property fmtid="{D5CDD505-2E9C-101B-9397-08002B2CF9AE}" pid="17" name="display_urn:schemas-microsoft-com:office:office#Author">
    <vt:lpwstr>System Account</vt:lpwstr>
  </property>
  <property fmtid="{D5CDD505-2E9C-101B-9397-08002B2CF9AE}" pid="18" name="Policy-Procedure Number">
    <vt:lpwstr/>
  </property>
  <property fmtid="{D5CDD505-2E9C-101B-9397-08002B2CF9AE}" pid="19" name="_SourceUrl">
    <vt:lpwstr/>
  </property>
  <property fmtid="{D5CDD505-2E9C-101B-9397-08002B2CF9AE}" pid="20" name="_dlc_DocId">
    <vt:lpwstr>MSZRHD2V6PPF-14-1565</vt:lpwstr>
  </property>
  <property fmtid="{D5CDD505-2E9C-101B-9397-08002B2CF9AE}" pid="21" name="_dlc_DocIdItemGuid">
    <vt:lpwstr>f2437a34-fcb1-4479-abba-1a0ca463e465</vt:lpwstr>
  </property>
  <property fmtid="{D5CDD505-2E9C-101B-9397-08002B2CF9AE}" pid="22" name="_dlc_DocIdUrl">
    <vt:lpwstr>http://mnc.nevcounty.net/nc/igs/purchasing/_layouts/DocIdRedir.aspx?ID=MSZRHD2V6PPF-14-1565, MSZRHD2V6PPF-14-1565</vt:lpwstr>
  </property>
  <property fmtid="{D5CDD505-2E9C-101B-9397-08002B2CF9AE}" pid="23" name="AudienceTag">
    <vt:lpwstr/>
  </property>
  <property fmtid="{D5CDD505-2E9C-101B-9397-08002B2CF9AE}" pid="24" name="LocaleTag">
    <vt:lpwstr/>
  </property>
  <property fmtid="{D5CDD505-2E9C-101B-9397-08002B2CF9AE}" pid="25" name="TaxKeyword">
    <vt:lpwstr>151;#Fixed Wireless Services|bcbdca90-7778-4239-b768-37d4d6b6fbbd</vt:lpwstr>
  </property>
  <property fmtid="{D5CDD505-2E9C-101B-9397-08002B2CF9AE}" pid="26" name="ServiceTag">
    <vt:lpwstr>25;#Administrative ＆ General Services|4c8a21d0-62fc-4621-9d20-aa157644f7a3</vt:lpwstr>
  </property>
  <property fmtid="{D5CDD505-2E9C-101B-9397-08002B2CF9AE}" pid="27" name="TabDisplay">
    <vt:lpwstr>12;#Information|119aa602-996e-46b8-82f4-8b6107d1237b</vt:lpwstr>
  </property>
  <property fmtid="{D5CDD505-2E9C-101B-9397-08002B2CF9AE}" pid="28" name="InformationTag">
    <vt:lpwstr/>
  </property>
  <property fmtid="{D5CDD505-2E9C-101B-9397-08002B2CF9AE}" pid="29" name="DepartmentTag">
    <vt:lpwstr>32;#Purchasing|ad9da54b-a3c1-436e-a055-d5752e1aaa77;#28;#Information and General Services|63b219b4-1362-450b-8235-23ab1ce00905</vt:lpwstr>
  </property>
  <property fmtid="{D5CDD505-2E9C-101B-9397-08002B2CF9AE}" pid="30" name="ParticipateTag">
    <vt:lpwstr>30;#Contractor|1034622d-7178-40f6-b741-b42303362384;#29;#Vendor|ecd816cf-a7dd-45f8-90e8-585e8aa454f1</vt:lpwstr>
  </property>
</Properties>
</file>